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F07C1" w14:textId="2CEC53FA" w:rsidR="00136500" w:rsidRDefault="00136500" w:rsidP="00E966FC">
      <w:bookmarkStart w:id="0" w:name="bookmark1"/>
      <w:bookmarkEnd w:id="0"/>
    </w:p>
    <w:p w14:paraId="015E6468" w14:textId="397A9CF7" w:rsidR="00C264D3" w:rsidRPr="009F6D4B" w:rsidRDefault="001B35E8" w:rsidP="009F6D4B">
      <w:pPr>
        <w:jc w:val="center"/>
        <w:rPr>
          <w:b/>
          <w:color w:val="00B299" w:themeColor="accent1"/>
          <w:sz w:val="32"/>
          <w:szCs w:val="32"/>
        </w:rPr>
      </w:pPr>
      <w:r w:rsidRPr="009F6D4B">
        <w:rPr>
          <w:b/>
          <w:color w:val="00B299" w:themeColor="accent1"/>
          <w:sz w:val="32"/>
          <w:szCs w:val="32"/>
        </w:rPr>
        <w:t>Secondment scheme</w:t>
      </w:r>
      <w:r w:rsidR="00C264D3" w:rsidRPr="009F6D4B">
        <w:rPr>
          <w:b/>
          <w:color w:val="00B299" w:themeColor="accent1"/>
          <w:sz w:val="32"/>
          <w:szCs w:val="32"/>
        </w:rPr>
        <w:t xml:space="preserve"> toolkit</w:t>
      </w:r>
      <w:r w:rsidR="00464476" w:rsidRPr="009F6D4B">
        <w:rPr>
          <w:b/>
          <w:color w:val="00B299" w:themeColor="accent1"/>
          <w:sz w:val="32"/>
          <w:szCs w:val="32"/>
        </w:rPr>
        <w:t xml:space="preserve"> for KEC practitioners</w:t>
      </w:r>
    </w:p>
    <w:p w14:paraId="30B2FC35" w14:textId="220B6A95" w:rsidR="00464476" w:rsidRPr="001B35E8" w:rsidRDefault="001B35E8" w:rsidP="001B35E8">
      <w:pPr>
        <w:jc w:val="center"/>
        <w:rPr>
          <w:b/>
          <w:sz w:val="24"/>
        </w:rPr>
      </w:pPr>
      <w:r>
        <w:rPr>
          <w:b/>
          <w:sz w:val="24"/>
        </w:rPr>
        <w:t>Big innovation, small budget</w:t>
      </w:r>
    </w:p>
    <w:p w14:paraId="0B583D81" w14:textId="533C3383" w:rsidR="00C264D3" w:rsidRDefault="00C264D3" w:rsidP="00C264D3"/>
    <w:p w14:paraId="47910487" w14:textId="6D2548E9" w:rsidR="00C264D3" w:rsidRDefault="00C264D3" w:rsidP="00C264D3">
      <w:r>
        <w:rPr>
          <w:noProof/>
          <w:lang w:eastAsia="zh-CN"/>
        </w:rPr>
        <w:drawing>
          <wp:inline distT="0" distB="0" distL="0" distR="0" wp14:anchorId="0AEAFD6E" wp14:editId="0DBD4710">
            <wp:extent cx="7096125" cy="4961099"/>
            <wp:effectExtent l="0" t="0" r="0" b="0"/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0F4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530" cy="497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EastAsia" w:cstheme="minorBidi"/>
          <w:b w:val="0"/>
          <w:bCs w:val="0"/>
          <w:color w:val="626466"/>
          <w:sz w:val="22"/>
          <w:szCs w:val="24"/>
        </w:rPr>
        <w:id w:val="-1637400254"/>
        <w:docPartObj>
          <w:docPartGallery w:val="Table of Contents"/>
          <w:docPartUnique/>
        </w:docPartObj>
      </w:sdtPr>
      <w:sdtEndPr>
        <w:rPr>
          <w:noProof/>
          <w:color w:val="626466" w:themeColor="accent3"/>
        </w:rPr>
      </w:sdtEndPr>
      <w:sdtContent>
        <w:p w14:paraId="2E455A58" w14:textId="09CEA9B6" w:rsidR="001B35E8" w:rsidRDefault="001B35E8" w:rsidP="001B35E8">
          <w:pPr>
            <w:pStyle w:val="TOCHeading"/>
            <w:jc w:val="left"/>
          </w:pPr>
          <w:r>
            <w:t>Contents</w:t>
          </w:r>
        </w:p>
        <w:p w14:paraId="4C162725" w14:textId="4FBEBF02" w:rsidR="009F6D4B" w:rsidRPr="009F6D4B" w:rsidRDefault="001B35E8">
          <w:pPr>
            <w:pStyle w:val="TOC1"/>
            <w:tabs>
              <w:tab w:val="right" w:leader="dot" w:pos="10763"/>
            </w:tabs>
            <w:rPr>
              <w:rFonts w:asciiTheme="minorHAnsi" w:hAnsiTheme="minorHAnsi"/>
              <w:b w:val="0"/>
              <w:noProof/>
              <w:color w:val="626466" w:themeColor="accent3"/>
              <w:szCs w:val="22"/>
              <w:lang w:eastAsia="en-GB"/>
            </w:rPr>
          </w:pPr>
          <w:r w:rsidRPr="009F6D4B">
            <w:rPr>
              <w:bCs/>
              <w:noProof/>
              <w:color w:val="626466" w:themeColor="accent3"/>
            </w:rPr>
            <w:fldChar w:fldCharType="begin"/>
          </w:r>
          <w:r w:rsidRPr="009F6D4B">
            <w:rPr>
              <w:bCs/>
              <w:noProof/>
              <w:color w:val="626466" w:themeColor="accent3"/>
            </w:rPr>
            <w:instrText xml:space="preserve"> TOC \o "1-3" \h \z \u </w:instrText>
          </w:r>
          <w:r w:rsidRPr="009F6D4B">
            <w:rPr>
              <w:bCs/>
              <w:noProof/>
              <w:color w:val="626466" w:themeColor="accent3"/>
            </w:rPr>
            <w:fldChar w:fldCharType="separate"/>
          </w:r>
          <w:hyperlink w:anchor="_Toc524438658" w:history="1">
            <w:r w:rsidR="009F6D4B" w:rsidRPr="009F6D4B">
              <w:rPr>
                <w:rStyle w:val="Hyperlink"/>
                <w:noProof/>
                <w:color w:val="626466" w:themeColor="accent3"/>
              </w:rPr>
              <w:t>Guidance for applicants</w:t>
            </w:r>
            <w:r w:rsidR="009F6D4B" w:rsidRPr="009F6D4B">
              <w:rPr>
                <w:noProof/>
                <w:webHidden/>
                <w:color w:val="626466" w:themeColor="accent3"/>
              </w:rPr>
              <w:tab/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begin"/>
            </w:r>
            <w:r w:rsidR="009F6D4B" w:rsidRPr="009F6D4B">
              <w:rPr>
                <w:noProof/>
                <w:webHidden/>
                <w:color w:val="626466" w:themeColor="accent3"/>
              </w:rPr>
              <w:instrText xml:space="preserve"> PAGEREF _Toc524438658 \h </w:instrText>
            </w:r>
            <w:r w:rsidR="009F6D4B" w:rsidRPr="009F6D4B">
              <w:rPr>
                <w:noProof/>
                <w:webHidden/>
                <w:color w:val="626466" w:themeColor="accent3"/>
              </w:rPr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separate"/>
            </w:r>
            <w:r w:rsidR="009F6D4B" w:rsidRPr="009F6D4B">
              <w:rPr>
                <w:noProof/>
                <w:webHidden/>
                <w:color w:val="626466" w:themeColor="accent3"/>
              </w:rPr>
              <w:t>2</w:t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end"/>
            </w:r>
          </w:hyperlink>
        </w:p>
        <w:p w14:paraId="08E89A53" w14:textId="49DBBC64" w:rsidR="009F6D4B" w:rsidRPr="009F6D4B" w:rsidRDefault="00A45A7E">
          <w:pPr>
            <w:pStyle w:val="TOC1"/>
            <w:tabs>
              <w:tab w:val="right" w:leader="dot" w:pos="10763"/>
            </w:tabs>
            <w:rPr>
              <w:rFonts w:asciiTheme="minorHAnsi" w:hAnsiTheme="minorHAnsi"/>
              <w:b w:val="0"/>
              <w:noProof/>
              <w:color w:val="626466" w:themeColor="accent3"/>
              <w:szCs w:val="22"/>
              <w:lang w:eastAsia="en-GB"/>
            </w:rPr>
          </w:pPr>
          <w:hyperlink w:anchor="_Toc524438659" w:history="1">
            <w:r w:rsidR="009F6D4B" w:rsidRPr="009F6D4B">
              <w:rPr>
                <w:rStyle w:val="Hyperlink"/>
                <w:rFonts w:eastAsia="MS Gothic" w:cs="Times New Roman"/>
                <w:bCs/>
                <w:noProof/>
                <w:color w:val="626466" w:themeColor="accent3"/>
              </w:rPr>
              <w:t>Outgoing secondments – application form</w:t>
            </w:r>
            <w:r w:rsidR="009F6D4B" w:rsidRPr="009F6D4B">
              <w:rPr>
                <w:noProof/>
                <w:webHidden/>
                <w:color w:val="626466" w:themeColor="accent3"/>
              </w:rPr>
              <w:tab/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begin"/>
            </w:r>
            <w:r w:rsidR="009F6D4B" w:rsidRPr="009F6D4B">
              <w:rPr>
                <w:noProof/>
                <w:webHidden/>
                <w:color w:val="626466" w:themeColor="accent3"/>
              </w:rPr>
              <w:instrText xml:space="preserve"> PAGEREF _Toc524438659 \h </w:instrText>
            </w:r>
            <w:r w:rsidR="009F6D4B" w:rsidRPr="009F6D4B">
              <w:rPr>
                <w:noProof/>
                <w:webHidden/>
                <w:color w:val="626466" w:themeColor="accent3"/>
              </w:rPr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separate"/>
            </w:r>
            <w:r w:rsidR="009F6D4B" w:rsidRPr="009F6D4B">
              <w:rPr>
                <w:noProof/>
                <w:webHidden/>
                <w:color w:val="626466" w:themeColor="accent3"/>
              </w:rPr>
              <w:t>5</w:t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end"/>
            </w:r>
          </w:hyperlink>
        </w:p>
        <w:p w14:paraId="5E751A7F" w14:textId="1F9C019F" w:rsidR="009F6D4B" w:rsidRPr="009F6D4B" w:rsidRDefault="00A45A7E">
          <w:pPr>
            <w:pStyle w:val="TOC1"/>
            <w:tabs>
              <w:tab w:val="right" w:leader="dot" w:pos="10763"/>
            </w:tabs>
            <w:rPr>
              <w:rFonts w:asciiTheme="minorHAnsi" w:hAnsiTheme="minorHAnsi"/>
              <w:b w:val="0"/>
              <w:noProof/>
              <w:color w:val="626466" w:themeColor="accent3"/>
              <w:szCs w:val="22"/>
              <w:lang w:eastAsia="en-GB"/>
            </w:rPr>
          </w:pPr>
          <w:hyperlink w:anchor="_Toc524438660" w:history="1">
            <w:r w:rsidR="009F6D4B" w:rsidRPr="009F6D4B">
              <w:rPr>
                <w:rStyle w:val="Hyperlink"/>
                <w:rFonts w:eastAsia="MS Gothic" w:cs="Times New Roman"/>
                <w:bCs/>
                <w:noProof/>
                <w:color w:val="626466" w:themeColor="accent3"/>
              </w:rPr>
              <w:t>Incoming secondments – application form</w:t>
            </w:r>
            <w:r w:rsidR="009F6D4B" w:rsidRPr="009F6D4B">
              <w:rPr>
                <w:noProof/>
                <w:webHidden/>
                <w:color w:val="626466" w:themeColor="accent3"/>
              </w:rPr>
              <w:tab/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begin"/>
            </w:r>
            <w:r w:rsidR="009F6D4B" w:rsidRPr="009F6D4B">
              <w:rPr>
                <w:noProof/>
                <w:webHidden/>
                <w:color w:val="626466" w:themeColor="accent3"/>
              </w:rPr>
              <w:instrText xml:space="preserve"> PAGEREF _Toc524438660 \h </w:instrText>
            </w:r>
            <w:r w:rsidR="009F6D4B" w:rsidRPr="009F6D4B">
              <w:rPr>
                <w:noProof/>
                <w:webHidden/>
                <w:color w:val="626466" w:themeColor="accent3"/>
              </w:rPr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separate"/>
            </w:r>
            <w:r w:rsidR="009F6D4B" w:rsidRPr="009F6D4B">
              <w:rPr>
                <w:noProof/>
                <w:webHidden/>
                <w:color w:val="626466" w:themeColor="accent3"/>
              </w:rPr>
              <w:t>7</w:t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end"/>
            </w:r>
          </w:hyperlink>
        </w:p>
        <w:p w14:paraId="4D866AC1" w14:textId="6CE36E9A" w:rsidR="009F6D4B" w:rsidRPr="009F6D4B" w:rsidRDefault="00A45A7E">
          <w:pPr>
            <w:pStyle w:val="TOC1"/>
            <w:tabs>
              <w:tab w:val="right" w:leader="dot" w:pos="10763"/>
            </w:tabs>
            <w:rPr>
              <w:rFonts w:asciiTheme="minorHAnsi" w:hAnsiTheme="minorHAnsi"/>
              <w:b w:val="0"/>
              <w:noProof/>
              <w:color w:val="626466" w:themeColor="accent3"/>
              <w:szCs w:val="22"/>
              <w:lang w:eastAsia="en-GB"/>
            </w:rPr>
          </w:pPr>
          <w:hyperlink w:anchor="_Toc524438661" w:history="1">
            <w:r w:rsidR="009F6D4B" w:rsidRPr="009F6D4B">
              <w:rPr>
                <w:rStyle w:val="Hyperlink"/>
                <w:noProof/>
                <w:color w:val="626466" w:themeColor="accent3"/>
              </w:rPr>
              <w:t>Blog template</w:t>
            </w:r>
            <w:r w:rsidR="009F6D4B" w:rsidRPr="009F6D4B">
              <w:rPr>
                <w:noProof/>
                <w:webHidden/>
                <w:color w:val="626466" w:themeColor="accent3"/>
              </w:rPr>
              <w:tab/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begin"/>
            </w:r>
            <w:r w:rsidR="009F6D4B" w:rsidRPr="009F6D4B">
              <w:rPr>
                <w:noProof/>
                <w:webHidden/>
                <w:color w:val="626466" w:themeColor="accent3"/>
              </w:rPr>
              <w:instrText xml:space="preserve"> PAGEREF _Toc524438661 \h </w:instrText>
            </w:r>
            <w:r w:rsidR="009F6D4B" w:rsidRPr="009F6D4B">
              <w:rPr>
                <w:noProof/>
                <w:webHidden/>
                <w:color w:val="626466" w:themeColor="accent3"/>
              </w:rPr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separate"/>
            </w:r>
            <w:r w:rsidR="009F6D4B" w:rsidRPr="009F6D4B">
              <w:rPr>
                <w:noProof/>
                <w:webHidden/>
                <w:color w:val="626466" w:themeColor="accent3"/>
              </w:rPr>
              <w:t>9</w:t>
            </w:r>
            <w:r w:rsidR="009F6D4B" w:rsidRPr="009F6D4B">
              <w:rPr>
                <w:noProof/>
                <w:webHidden/>
                <w:color w:val="626466" w:themeColor="accent3"/>
              </w:rPr>
              <w:fldChar w:fldCharType="end"/>
            </w:r>
          </w:hyperlink>
        </w:p>
        <w:p w14:paraId="2BC02C7B" w14:textId="7DDEB4D1" w:rsidR="00890A35" w:rsidRDefault="001B35E8" w:rsidP="00890A35">
          <w:pPr>
            <w:rPr>
              <w:noProof/>
              <w:color w:val="626466" w:themeColor="accent3"/>
            </w:rPr>
          </w:pPr>
          <w:r w:rsidRPr="009F6D4B">
            <w:rPr>
              <w:b/>
              <w:bCs/>
              <w:noProof/>
              <w:color w:val="626466" w:themeColor="accent3"/>
            </w:rPr>
            <w:fldChar w:fldCharType="end"/>
          </w:r>
        </w:p>
      </w:sdtContent>
    </w:sdt>
    <w:bookmarkStart w:id="1" w:name="_Toc524438658" w:displacedByCustomXml="prev"/>
    <w:p w14:paraId="3861C65D" w14:textId="2F60B494" w:rsidR="00890A35" w:rsidRPr="00890A35" w:rsidRDefault="00890A35" w:rsidP="00890A35">
      <w:pPr>
        <w:rPr>
          <w:color w:val="626466" w:themeColor="accent3"/>
        </w:rPr>
      </w:pPr>
      <w:r w:rsidRPr="00890A35">
        <w:rPr>
          <w:i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C1873" wp14:editId="01A7A7A8">
                <wp:simplePos x="0" y="0"/>
                <wp:positionH relativeFrom="column">
                  <wp:posOffset>4177665</wp:posOffset>
                </wp:positionH>
                <wp:positionV relativeFrom="paragraph">
                  <wp:posOffset>13971</wp:posOffset>
                </wp:positionV>
                <wp:extent cx="2667000" cy="13906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390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EEA89" w14:textId="24B1A4E2" w:rsidR="00890A35" w:rsidRDefault="00890A35" w:rsidP="00890A35">
                            <w:pPr>
                              <w:ind w:right="-18"/>
                              <w:jc w:val="center"/>
                              <w:rPr>
                                <w:b/>
                                <w:color w:val="662482" w:themeColor="accent2"/>
                              </w:rPr>
                            </w:pPr>
                            <w:r w:rsidRPr="00890A35">
                              <w:rPr>
                                <w:b/>
                                <w:color w:val="662482" w:themeColor="accent2"/>
                              </w:rPr>
                              <w:t>Key</w:t>
                            </w:r>
                          </w:p>
                          <w:p w14:paraId="4E0F3097" w14:textId="0AF5439E" w:rsidR="000159B8" w:rsidRDefault="000159B8" w:rsidP="000159B8">
                            <w:pPr>
                              <w:ind w:right="-18"/>
                              <w:rPr>
                                <w:color w:val="626466" w:themeColor="text1"/>
                              </w:rPr>
                            </w:pPr>
                            <w:r>
                              <w:rPr>
                                <w:b/>
                                <w:color w:val="626466" w:themeColor="text1"/>
                              </w:rPr>
                              <w:t>Grey text:</w:t>
                            </w:r>
                            <w:r>
                              <w:rPr>
                                <w:b/>
                                <w:color w:val="626466" w:themeColor="text1"/>
                              </w:rPr>
                              <w:tab/>
                            </w:r>
                            <w:r>
                              <w:rPr>
                                <w:color w:val="626466" w:themeColor="text1"/>
                              </w:rPr>
                              <w:t>Indicates text that does not need to change</w:t>
                            </w:r>
                          </w:p>
                          <w:p w14:paraId="7E2FB313" w14:textId="2D5716C1" w:rsidR="000159B8" w:rsidRDefault="000159B8" w:rsidP="000159B8">
                            <w:pPr>
                              <w:ind w:right="-18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Red text: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>Indicates an instruction to the KEC professional running the scheme</w:t>
                            </w:r>
                          </w:p>
                          <w:p w14:paraId="0110BCB0" w14:textId="54C7A6DC" w:rsidR="000159B8" w:rsidRPr="000159B8" w:rsidRDefault="000159B8" w:rsidP="000159B8">
                            <w:pPr>
                              <w:ind w:right="-18"/>
                              <w:rPr>
                                <w:color w:val="00B299" w:themeColor="accent1"/>
                              </w:rPr>
                            </w:pPr>
                            <w:r>
                              <w:rPr>
                                <w:b/>
                                <w:color w:val="00B299" w:themeColor="accent1"/>
                              </w:rPr>
                              <w:t>Green text:</w:t>
                            </w:r>
                            <w:r>
                              <w:rPr>
                                <w:b/>
                                <w:color w:val="00B299" w:themeColor="accent1"/>
                              </w:rPr>
                              <w:tab/>
                            </w:r>
                            <w:r>
                              <w:rPr>
                                <w:color w:val="00B299" w:themeColor="accent1"/>
                              </w:rPr>
                              <w:t>Indicates example text from the Translate secondment scheme</w:t>
                            </w:r>
                          </w:p>
                          <w:p w14:paraId="6D6861BC" w14:textId="77777777" w:rsidR="00890A35" w:rsidRDefault="00890A35" w:rsidP="00890A35">
                            <w:pPr>
                              <w:ind w:right="16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E2C18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95pt;margin-top:1.1pt;width:210pt;height:10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" filled="f" strokecolor="#662482 [3205]" strokeweight="1.5pt">
                <v:textbox>
                  <w:txbxContent>
                    <w:p w14:paraId="4CAEEA89" w14:textId="24B1A4E2" w:rsidR="00890A35" w:rsidRDefault="00890A35" w:rsidP="00890A35">
                      <w:pPr>
                        <w:ind w:right="-18"/>
                        <w:jc w:val="center"/>
                        <w:rPr>
                          <w:b/>
                          <w:color w:val="662482" w:themeColor="accent2"/>
                        </w:rPr>
                      </w:pPr>
                      <w:r w:rsidRPr="00890A35">
                        <w:rPr>
                          <w:b/>
                          <w:color w:val="662482" w:themeColor="accent2"/>
                        </w:rPr>
                        <w:t>Key</w:t>
                      </w:r>
                    </w:p>
                    <w:p w14:paraId="4E0F3097" w14:textId="0AF5439E" w:rsidR="000159B8" w:rsidRDefault="000159B8" w:rsidP="000159B8">
                      <w:pPr>
                        <w:ind w:right="-18"/>
                        <w:rPr>
                          <w:color w:val="626466" w:themeColor="text1"/>
                        </w:rPr>
                      </w:pPr>
                      <w:r>
                        <w:rPr>
                          <w:b/>
                          <w:color w:val="626466" w:themeColor="text1"/>
                        </w:rPr>
                        <w:t>Grey text:</w:t>
                      </w:r>
                      <w:r>
                        <w:rPr>
                          <w:b/>
                          <w:color w:val="626466" w:themeColor="text1"/>
                        </w:rPr>
                        <w:tab/>
                      </w:r>
                      <w:r>
                        <w:rPr>
                          <w:color w:val="626466" w:themeColor="text1"/>
                        </w:rPr>
                        <w:t>Indicates text that does not need to change</w:t>
                      </w:r>
                    </w:p>
                    <w:p w14:paraId="7E2FB313" w14:textId="2D5716C1" w:rsidR="000159B8" w:rsidRDefault="000159B8" w:rsidP="000159B8">
                      <w:pPr>
                        <w:ind w:right="-18"/>
                        <w:rPr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Red text:</w:t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color w:val="FF0000"/>
                        </w:rPr>
                        <w:t>Indicates an instruction to the KEC professional running the scheme</w:t>
                      </w:r>
                    </w:p>
                    <w:p w14:paraId="0110BCB0" w14:textId="54C7A6DC" w:rsidR="000159B8" w:rsidRPr="000159B8" w:rsidRDefault="000159B8" w:rsidP="000159B8">
                      <w:pPr>
                        <w:ind w:right="-18"/>
                        <w:rPr>
                          <w:color w:val="00B299" w:themeColor="accent1"/>
                        </w:rPr>
                      </w:pPr>
                      <w:r>
                        <w:rPr>
                          <w:b/>
                          <w:color w:val="00B299" w:themeColor="accent1"/>
                        </w:rPr>
                        <w:t>Green text:</w:t>
                      </w:r>
                      <w:r>
                        <w:rPr>
                          <w:b/>
                          <w:color w:val="00B299" w:themeColor="accent1"/>
                        </w:rPr>
                        <w:tab/>
                      </w:r>
                      <w:r>
                        <w:rPr>
                          <w:color w:val="00B299" w:themeColor="accent1"/>
                        </w:rPr>
                        <w:t>Indicates example text from the Translate secondment scheme</w:t>
                      </w:r>
                    </w:p>
                    <w:p w14:paraId="6D6861BC" w14:textId="77777777" w:rsidR="00890A35" w:rsidRDefault="00890A35" w:rsidP="00890A35">
                      <w:pPr>
                        <w:ind w:right="1600"/>
                      </w:pPr>
                    </w:p>
                  </w:txbxContent>
                </v:textbox>
              </v:shape>
            </w:pict>
          </mc:Fallback>
        </mc:AlternateContent>
      </w:r>
      <w:r w:rsidRPr="00890A35">
        <w:rPr>
          <w:i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BC327B" wp14:editId="10DF2D1B">
                <wp:simplePos x="0" y="0"/>
                <wp:positionH relativeFrom="column">
                  <wp:posOffset>-3810</wp:posOffset>
                </wp:positionH>
                <wp:positionV relativeFrom="paragraph">
                  <wp:posOffset>13970</wp:posOffset>
                </wp:positionV>
                <wp:extent cx="4253230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7AD4A" w14:textId="77777777" w:rsidR="00890A35" w:rsidRDefault="00890A35" w:rsidP="00890A35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</w:rPr>
                              <w:t>Remove this page and adapt these documents and forms</w:t>
                            </w:r>
                          </w:p>
                          <w:p w14:paraId="72BFA8FA" w14:textId="77777777" w:rsidR="00890A35" w:rsidRDefault="00890A35" w:rsidP="00890A35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This toolkit as part of a full guide to running a secondment scheme, available to download from</w:t>
                            </w:r>
                          </w:p>
                          <w:p w14:paraId="3DC26866" w14:textId="77777777" w:rsidR="00890A35" w:rsidRPr="006251EF" w:rsidRDefault="00890A35" w:rsidP="00890A3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251EF">
                              <w:rPr>
                                <w:i/>
                              </w:rPr>
                              <w:t> </w:t>
                            </w:r>
                            <w:hyperlink r:id="rId11" w:tgtFrame="wp-preview-2008" w:history="1">
                              <w:r w:rsidRPr="006251EF">
                                <w:rPr>
                                  <w:rStyle w:val="Hyperlink"/>
                                  <w:i/>
                                </w:rPr>
                                <w:t>http://www.translate-medtech.ac.uk/case-studies/</w:t>
                              </w:r>
                              <w:r w:rsidRPr="006251EF">
                                <w:rPr>
                                  <w:rStyle w:val="Hyperlink"/>
                                  <w:b/>
                                  <w:bCs/>
                                  <w:i/>
                                </w:rPr>
                                <w:t>big-innovation-small-budget</w:t>
                              </w:r>
                            </w:hyperlink>
                          </w:p>
                          <w:p w14:paraId="017E8ED5" w14:textId="3F9CF1DE" w:rsidR="00890A35" w:rsidRDefault="00890A3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BC327B" id="_x0000_s1027" type="#_x0000_t202" style="position:absolute;margin-left:-.3pt;margin-top:1.1pt;width:334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" filled="f" stroked="f">
                <v:textbox style="mso-fit-shape-to-text:t">
                  <w:txbxContent>
                    <w:p w14:paraId="02F7AD4A" w14:textId="77777777" w:rsidR="00890A35" w:rsidRDefault="00890A35" w:rsidP="00890A35">
                      <w:pPr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sz w:val="36"/>
                          <w:szCs w:val="36"/>
                        </w:rPr>
                        <w:t>Remove this page and adapt these documents and forms</w:t>
                      </w:r>
                    </w:p>
                    <w:p w14:paraId="72BFA8FA" w14:textId="77777777" w:rsidR="00890A35" w:rsidRDefault="00890A35" w:rsidP="00890A35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This toolkit as part of a full guide to running a secondment scheme, available to download from</w:t>
                      </w:r>
                    </w:p>
                    <w:p w14:paraId="3DC26866" w14:textId="77777777" w:rsidR="00890A35" w:rsidRPr="006251EF" w:rsidRDefault="00890A35" w:rsidP="00890A35">
                      <w:pPr>
                        <w:jc w:val="center"/>
                        <w:rPr>
                          <w:i/>
                        </w:rPr>
                      </w:pPr>
                      <w:r w:rsidRPr="006251EF">
                        <w:rPr>
                          <w:i/>
                        </w:rPr>
                        <w:t> </w:t>
                      </w:r>
                      <w:hyperlink r:id="rId12" w:tgtFrame="wp-preview-2008" w:history="1">
                        <w:r w:rsidRPr="006251EF">
                          <w:rPr>
                            <w:rStyle w:val="Hyperlink"/>
                            <w:i/>
                          </w:rPr>
                          <w:t>http://www.translate-medtech.ac.uk/case-studies/</w:t>
                        </w:r>
                        <w:r w:rsidRPr="006251EF">
                          <w:rPr>
                            <w:rStyle w:val="Hyperlink"/>
                            <w:b/>
                            <w:bCs/>
                            <w:i/>
                          </w:rPr>
                          <w:t>big-innovation-small-budget</w:t>
                        </w:r>
                      </w:hyperlink>
                    </w:p>
                    <w:p w14:paraId="017E8ED5" w14:textId="3F9CF1DE" w:rsidR="00890A35" w:rsidRDefault="00890A35"/>
                  </w:txbxContent>
                </v:textbox>
              </v:shape>
            </w:pict>
          </mc:Fallback>
        </mc:AlternateContent>
      </w:r>
      <w:r>
        <w:br w:type="page"/>
      </w:r>
    </w:p>
    <w:p w14:paraId="230B8B40" w14:textId="25549195" w:rsidR="00464476" w:rsidRPr="00890A35" w:rsidRDefault="001B35E8" w:rsidP="001B35E8">
      <w:pPr>
        <w:pStyle w:val="Heading1"/>
        <w:rPr>
          <w:color w:val="626466" w:themeColor="text1"/>
        </w:rPr>
      </w:pPr>
      <w:r w:rsidRPr="00890A35">
        <w:rPr>
          <w:color w:val="626466" w:themeColor="text1"/>
        </w:rPr>
        <w:lastRenderedPageBreak/>
        <w:t>G</w:t>
      </w:r>
      <w:r w:rsidR="00464476" w:rsidRPr="00890A35">
        <w:rPr>
          <w:color w:val="626466" w:themeColor="text1"/>
        </w:rPr>
        <w:t>uidance for applicants</w:t>
      </w:r>
      <w:bookmarkEnd w:id="1"/>
    </w:p>
    <w:p w14:paraId="01DB2001" w14:textId="77777777" w:rsidR="00464476" w:rsidRDefault="00464476" w:rsidP="004434EC">
      <w:pPr>
        <w:spacing w:line="276" w:lineRule="auto"/>
        <w:jc w:val="both"/>
        <w:rPr>
          <w:rFonts w:eastAsia="MS Mincho" w:cs="Arial"/>
          <w:bCs/>
          <w:color w:val="C00000"/>
        </w:rPr>
      </w:pPr>
    </w:p>
    <w:p w14:paraId="7838DAE0" w14:textId="14C9169D" w:rsidR="004434EC" w:rsidRPr="00150067" w:rsidRDefault="007514BB" w:rsidP="004434EC">
      <w:pPr>
        <w:spacing w:line="276" w:lineRule="auto"/>
        <w:jc w:val="both"/>
        <w:rPr>
          <w:rFonts w:eastAsia="MS Mincho" w:cs="Arial"/>
          <w:bCs/>
          <w:color w:val="C00000"/>
        </w:rPr>
      </w:pPr>
      <w:r>
        <w:rPr>
          <w:rFonts w:eastAsia="MS Mincho" w:cs="Arial"/>
          <w:bCs/>
          <w:color w:val="C00000"/>
        </w:rPr>
        <w:t>&lt;&lt; Add i</w:t>
      </w:r>
      <w:r w:rsidR="004434EC" w:rsidRPr="00150067">
        <w:rPr>
          <w:rFonts w:eastAsia="MS Mincho" w:cs="Arial"/>
          <w:bCs/>
          <w:color w:val="C00000"/>
        </w:rPr>
        <w:t>ntroduc</w:t>
      </w:r>
      <w:r>
        <w:rPr>
          <w:rFonts w:eastAsia="MS Mincho" w:cs="Arial"/>
          <w:bCs/>
          <w:color w:val="C00000"/>
        </w:rPr>
        <w:t>tory text about your programme&gt;&gt;</w:t>
      </w:r>
    </w:p>
    <w:p w14:paraId="3831BE68" w14:textId="77777777" w:rsidR="004434EC" w:rsidRPr="00150067" w:rsidRDefault="004434EC" w:rsidP="004434EC">
      <w:pPr>
        <w:spacing w:line="276" w:lineRule="auto"/>
        <w:jc w:val="both"/>
        <w:rPr>
          <w:rFonts w:eastAsia="MS Mincho" w:cs="Arial"/>
          <w:bCs/>
          <w:color w:val="C00000"/>
        </w:rPr>
      </w:pPr>
    </w:p>
    <w:p w14:paraId="67627F82" w14:textId="7740A728" w:rsidR="004434EC" w:rsidRPr="007514BB" w:rsidRDefault="007514BB" w:rsidP="00464476">
      <w:pPr>
        <w:spacing w:line="276" w:lineRule="auto"/>
        <w:rPr>
          <w:rFonts w:eastAsia="MS Mincho" w:cs="Arial"/>
          <w:bCs/>
          <w:color w:val="00B299" w:themeColor="accent1"/>
        </w:rPr>
      </w:pPr>
      <w:r w:rsidRPr="007514BB">
        <w:rPr>
          <w:rFonts w:eastAsia="MS Mincho" w:cs="Arial"/>
          <w:bCs/>
          <w:color w:val="00B299" w:themeColor="accent1"/>
        </w:rPr>
        <w:t xml:space="preserve">&lt;&lt;Example: </w:t>
      </w:r>
      <w:r w:rsidR="004434EC" w:rsidRPr="007514BB">
        <w:rPr>
          <w:rFonts w:eastAsia="MS Mincho" w:cs="Arial"/>
          <w:bCs/>
          <w:color w:val="00B299" w:themeColor="accent1"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48C2955D" w14:textId="77777777" w:rsidR="004434EC" w:rsidRPr="007514BB" w:rsidRDefault="004434EC" w:rsidP="004434EC">
      <w:pPr>
        <w:spacing w:line="276" w:lineRule="auto"/>
        <w:jc w:val="both"/>
        <w:rPr>
          <w:rFonts w:eastAsia="MS Mincho" w:cs="Arial"/>
          <w:bCs/>
          <w:color w:val="00B299" w:themeColor="accent1"/>
        </w:rPr>
      </w:pPr>
    </w:p>
    <w:p w14:paraId="355DEA6A" w14:textId="60641A78" w:rsidR="00C264D3" w:rsidRPr="007514BB" w:rsidRDefault="004434EC" w:rsidP="004434EC">
      <w:pPr>
        <w:rPr>
          <w:rFonts w:eastAsia="MS Mincho" w:cs="Arial"/>
          <w:color w:val="00B299" w:themeColor="accent1"/>
        </w:rPr>
      </w:pPr>
      <w:r w:rsidRPr="007514BB">
        <w:rPr>
          <w:rFonts w:eastAsia="MS Mincho" w:cs="Arial"/>
          <w:b/>
          <w:bCs/>
          <w:color w:val="00B299" w:themeColor="accent1"/>
        </w:rPr>
        <w:t>Translate: Medical Technologies in the Leeds City Region</w:t>
      </w:r>
      <w:r w:rsidRPr="007514BB">
        <w:rPr>
          <w:rFonts w:eastAsia="MS Mincho" w:cs="Arial"/>
          <w:bCs/>
          <w:color w:val="00B299" w:themeColor="accent1"/>
        </w:rPr>
        <w:t xml:space="preserve"> is a partnership of universities in the Leeds City Region with world-class expertise in the development of new medical technologies. </w:t>
      </w:r>
      <w:r w:rsidRPr="007514BB">
        <w:rPr>
          <w:rFonts w:eastAsia="MS Mincho" w:cs="Arial"/>
          <w:color w:val="00B299" w:themeColor="accent1"/>
        </w:rPr>
        <w:t>It aims to develop nationally leading capability in Medical Technology Innovation in the Leeds City Region, establishing a sustainable community of academic, industry and clinical partners that are connected and committed to working in partnership to deliver a strong local economy and patient benefits. The programme is financed by the HEFCE Catalyst Fund.</w:t>
      </w:r>
    </w:p>
    <w:p w14:paraId="7B585B36" w14:textId="07B01CDC" w:rsidR="004434EC" w:rsidRPr="007514BB" w:rsidRDefault="004434EC" w:rsidP="004434EC">
      <w:pPr>
        <w:rPr>
          <w:rFonts w:eastAsia="MS Mincho" w:cs="Arial"/>
          <w:color w:val="00B299" w:themeColor="accent1"/>
        </w:rPr>
      </w:pPr>
    </w:p>
    <w:p w14:paraId="00FC5229" w14:textId="77777777" w:rsidR="004434EC" w:rsidRPr="007514BB" w:rsidRDefault="004434EC" w:rsidP="004434EC">
      <w:pPr>
        <w:spacing w:line="276" w:lineRule="auto"/>
        <w:rPr>
          <w:rFonts w:eastAsia="MS Mincho" w:cs="Arial"/>
          <w:color w:val="00B299" w:themeColor="accent1"/>
        </w:rPr>
      </w:pPr>
      <w:r w:rsidRPr="007514BB">
        <w:rPr>
          <w:rFonts w:eastAsia="MS Mincho" w:cs="Arial"/>
          <w:color w:val="00B299" w:themeColor="accent1"/>
        </w:rPr>
        <w:t>Our primary areas of interest are:</w:t>
      </w:r>
    </w:p>
    <w:p w14:paraId="6AE89914" w14:textId="77777777" w:rsidR="004434EC" w:rsidRPr="007514BB" w:rsidRDefault="004434EC" w:rsidP="004434EC">
      <w:pPr>
        <w:spacing w:line="276" w:lineRule="auto"/>
        <w:rPr>
          <w:rFonts w:eastAsia="MS Mincho" w:cs="Arial"/>
          <w:color w:val="00B299" w:themeColor="accent1"/>
        </w:rPr>
      </w:pPr>
    </w:p>
    <w:p w14:paraId="78457838" w14:textId="77777777" w:rsidR="004434EC" w:rsidRPr="007514BB" w:rsidRDefault="00A45A7E" w:rsidP="004434EC">
      <w:pPr>
        <w:numPr>
          <w:ilvl w:val="0"/>
          <w:numId w:val="22"/>
        </w:numPr>
        <w:spacing w:line="276" w:lineRule="auto"/>
        <w:rPr>
          <w:rFonts w:eastAsia="MS Mincho" w:cs="Arial"/>
          <w:color w:val="00B299" w:themeColor="accent1"/>
        </w:rPr>
      </w:pPr>
      <w:hyperlink r:id="rId13" w:history="1">
        <w:r w:rsidR="004434EC" w:rsidRPr="007514BB">
          <w:rPr>
            <w:rFonts w:eastAsia="MS Mincho" w:cs="Arial"/>
            <w:bCs/>
            <w:color w:val="00B299" w:themeColor="accent1"/>
            <w:u w:val="single"/>
          </w:rPr>
          <w:t>Evaluative and enabling technologies</w:t>
        </w:r>
      </w:hyperlink>
    </w:p>
    <w:p w14:paraId="1C21ED90" w14:textId="77777777" w:rsidR="004434EC" w:rsidRPr="007514BB" w:rsidRDefault="00A45A7E" w:rsidP="004434EC">
      <w:pPr>
        <w:numPr>
          <w:ilvl w:val="0"/>
          <w:numId w:val="22"/>
        </w:numPr>
        <w:spacing w:line="276" w:lineRule="auto"/>
        <w:rPr>
          <w:rFonts w:eastAsia="MS Mincho" w:cs="Arial"/>
          <w:color w:val="00B299" w:themeColor="accent1"/>
        </w:rPr>
      </w:pPr>
      <w:hyperlink r:id="rId14" w:history="1">
        <w:r w:rsidR="004434EC" w:rsidRPr="007514BB">
          <w:rPr>
            <w:rFonts w:eastAsia="MS Mincho" w:cs="Arial"/>
            <w:bCs/>
            <w:color w:val="00B299" w:themeColor="accent1"/>
            <w:u w:val="single"/>
          </w:rPr>
          <w:t>ICT and e-health</w:t>
        </w:r>
      </w:hyperlink>
    </w:p>
    <w:p w14:paraId="5CA37278" w14:textId="77777777" w:rsidR="004434EC" w:rsidRPr="007514BB" w:rsidRDefault="00A45A7E" w:rsidP="004434EC">
      <w:pPr>
        <w:numPr>
          <w:ilvl w:val="0"/>
          <w:numId w:val="22"/>
        </w:numPr>
        <w:spacing w:line="276" w:lineRule="auto"/>
        <w:rPr>
          <w:rFonts w:eastAsia="MS Mincho" w:cs="Arial"/>
          <w:color w:val="00B299" w:themeColor="accent1"/>
        </w:rPr>
      </w:pPr>
      <w:hyperlink r:id="rId15" w:history="1">
        <w:r w:rsidR="004434EC" w:rsidRPr="007514BB">
          <w:rPr>
            <w:rFonts w:eastAsia="MS Mincho" w:cs="Arial"/>
            <w:bCs/>
            <w:color w:val="00B299" w:themeColor="accent1"/>
            <w:u w:val="single"/>
          </w:rPr>
          <w:t>Imaging and diagnostics</w:t>
        </w:r>
      </w:hyperlink>
    </w:p>
    <w:p w14:paraId="056B588A" w14:textId="77777777" w:rsidR="004434EC" w:rsidRPr="007514BB" w:rsidRDefault="00A45A7E" w:rsidP="004434EC">
      <w:pPr>
        <w:numPr>
          <w:ilvl w:val="0"/>
          <w:numId w:val="22"/>
        </w:numPr>
        <w:spacing w:line="276" w:lineRule="auto"/>
        <w:rPr>
          <w:rFonts w:eastAsia="MS Mincho" w:cs="Arial"/>
          <w:color w:val="00B299" w:themeColor="accent1"/>
        </w:rPr>
      </w:pPr>
      <w:hyperlink r:id="rId16" w:history="1">
        <w:r w:rsidR="004434EC" w:rsidRPr="007514BB">
          <w:rPr>
            <w:rFonts w:eastAsia="MS Mincho" w:cs="Arial"/>
            <w:bCs/>
            <w:color w:val="00B299" w:themeColor="accent1"/>
            <w:u w:val="single"/>
          </w:rPr>
          <w:t>Implantable devices</w:t>
        </w:r>
      </w:hyperlink>
    </w:p>
    <w:p w14:paraId="02304BAD" w14:textId="77777777" w:rsidR="004434EC" w:rsidRPr="007514BB" w:rsidRDefault="00A45A7E" w:rsidP="004434EC">
      <w:pPr>
        <w:numPr>
          <w:ilvl w:val="0"/>
          <w:numId w:val="22"/>
        </w:numPr>
        <w:spacing w:line="276" w:lineRule="auto"/>
        <w:rPr>
          <w:rFonts w:eastAsia="MS Mincho" w:cs="Arial"/>
          <w:color w:val="00B299" w:themeColor="accent1"/>
        </w:rPr>
      </w:pPr>
      <w:hyperlink r:id="rId17" w:history="1">
        <w:r w:rsidR="004434EC" w:rsidRPr="007514BB">
          <w:rPr>
            <w:rFonts w:eastAsia="MS Mincho" w:cs="Arial"/>
            <w:bCs/>
            <w:color w:val="00B299" w:themeColor="accent1"/>
            <w:u w:val="single"/>
          </w:rPr>
          <w:t>Rehabilitation and assistive technology</w:t>
        </w:r>
      </w:hyperlink>
    </w:p>
    <w:p w14:paraId="11D3DF67" w14:textId="77777777" w:rsidR="004434EC" w:rsidRPr="007514BB" w:rsidRDefault="00A45A7E" w:rsidP="004434EC">
      <w:pPr>
        <w:numPr>
          <w:ilvl w:val="0"/>
          <w:numId w:val="22"/>
        </w:numPr>
        <w:spacing w:line="276" w:lineRule="auto"/>
        <w:rPr>
          <w:rFonts w:eastAsia="MS Mincho" w:cs="Arial"/>
          <w:color w:val="00B299" w:themeColor="accent1"/>
        </w:rPr>
      </w:pPr>
      <w:hyperlink r:id="rId18" w:history="1">
        <w:r w:rsidR="004434EC" w:rsidRPr="007514BB">
          <w:rPr>
            <w:rFonts w:eastAsia="MS Mincho" w:cs="Arial"/>
            <w:bCs/>
            <w:color w:val="00B299" w:themeColor="accent1"/>
            <w:u w:val="single"/>
          </w:rPr>
          <w:t>Surgical and medical equipment</w:t>
        </w:r>
      </w:hyperlink>
    </w:p>
    <w:p w14:paraId="082E24B3" w14:textId="77777777" w:rsidR="004434EC" w:rsidRPr="007514BB" w:rsidRDefault="00A45A7E" w:rsidP="004434EC">
      <w:pPr>
        <w:numPr>
          <w:ilvl w:val="0"/>
          <w:numId w:val="22"/>
        </w:numPr>
        <w:spacing w:line="276" w:lineRule="auto"/>
        <w:rPr>
          <w:rFonts w:eastAsia="MS Mincho" w:cs="Arial"/>
          <w:color w:val="00B299" w:themeColor="accent1"/>
        </w:rPr>
      </w:pPr>
      <w:hyperlink r:id="rId19" w:history="1">
        <w:r w:rsidR="004434EC" w:rsidRPr="007514BB">
          <w:rPr>
            <w:rFonts w:eastAsia="MS Mincho" w:cs="Arial"/>
            <w:bCs/>
            <w:color w:val="00B299" w:themeColor="accent1"/>
            <w:u w:val="single"/>
          </w:rPr>
          <w:t>Wound care and infection control</w:t>
        </w:r>
      </w:hyperlink>
    </w:p>
    <w:p w14:paraId="6D42ACEF" w14:textId="77777777" w:rsidR="004434EC" w:rsidRPr="007514BB" w:rsidRDefault="004434EC" w:rsidP="004434EC">
      <w:pPr>
        <w:rPr>
          <w:rFonts w:eastAsia="MS Mincho" w:cs="Arial"/>
          <w:color w:val="00B299" w:themeColor="accent1"/>
        </w:rPr>
      </w:pPr>
    </w:p>
    <w:p w14:paraId="31F138B9" w14:textId="77777777" w:rsidR="004434EC" w:rsidRPr="007514BB" w:rsidRDefault="004434EC" w:rsidP="004434EC">
      <w:pPr>
        <w:jc w:val="both"/>
        <w:rPr>
          <w:rFonts w:eastAsia="MS Mincho" w:cs="Arial"/>
          <w:b/>
          <w:bCs/>
          <w:i/>
          <w:iCs/>
          <w:color w:val="00B299" w:themeColor="accent1"/>
        </w:rPr>
      </w:pPr>
    </w:p>
    <w:p w14:paraId="0E19DA44" w14:textId="77777777" w:rsidR="004434EC" w:rsidRPr="007514BB" w:rsidRDefault="004434EC" w:rsidP="004434EC">
      <w:pPr>
        <w:jc w:val="both"/>
        <w:rPr>
          <w:rFonts w:eastAsia="MS Mincho" w:cs="Arial"/>
          <w:b/>
          <w:bCs/>
          <w:i/>
          <w:iCs/>
          <w:color w:val="00B299" w:themeColor="accent1"/>
        </w:rPr>
      </w:pPr>
    </w:p>
    <w:p w14:paraId="10D71A01" w14:textId="77777777" w:rsidR="004434EC" w:rsidRPr="007514BB" w:rsidRDefault="004434EC" w:rsidP="004434EC">
      <w:pPr>
        <w:rPr>
          <w:rFonts w:eastAsia="MS Mincho" w:cs="Arial"/>
          <w:bCs/>
          <w:i/>
          <w:iCs/>
          <w:color w:val="00B299" w:themeColor="accent1"/>
        </w:rPr>
      </w:pPr>
      <w:r w:rsidRPr="007514BB">
        <w:rPr>
          <w:rFonts w:eastAsia="MS Mincho" w:cs="Arial"/>
          <w:bCs/>
          <w:i/>
          <w:iCs/>
          <w:color w:val="00B299" w:themeColor="accent1"/>
        </w:rPr>
        <w:t>The Translate remit encompasses medical devices, materials, and software that may be used in human health applications.  It excludes the development and discovery of pharmaceuticals and cancer therapeutics.</w:t>
      </w:r>
    </w:p>
    <w:p w14:paraId="270D4DCA" w14:textId="77777777" w:rsidR="004434EC" w:rsidRPr="007514BB" w:rsidRDefault="004434EC" w:rsidP="004434EC">
      <w:pPr>
        <w:rPr>
          <w:rFonts w:eastAsia="MS Mincho" w:cs="Arial"/>
          <w:color w:val="00B299" w:themeColor="accent1"/>
        </w:rPr>
      </w:pPr>
    </w:p>
    <w:p w14:paraId="0A4FC951" w14:textId="4BD294D7" w:rsidR="004434EC" w:rsidRDefault="004434EC" w:rsidP="004434EC">
      <w:pPr>
        <w:rPr>
          <w:rFonts w:eastAsia="MS Mincho" w:cs="Arial"/>
        </w:rPr>
      </w:pPr>
      <w:r w:rsidRPr="007514BB">
        <w:rPr>
          <w:rFonts w:eastAsia="MS Mincho" w:cs="Arial"/>
          <w:color w:val="00B299" w:themeColor="accent1"/>
          <w:u w:val="single"/>
        </w:rPr>
        <w:t xml:space="preserve">All </w:t>
      </w:r>
      <w:r w:rsidRPr="007514BB">
        <w:rPr>
          <w:rFonts w:eastAsia="MS Mincho" w:cs="Arial"/>
          <w:color w:val="00B299" w:themeColor="accent1"/>
        </w:rPr>
        <w:t>technologies pursued via secondments must fall within this remit.&gt;</w:t>
      </w:r>
      <w:r w:rsidRPr="007514BB">
        <w:rPr>
          <w:rFonts w:eastAsia="MS Mincho" w:cs="Arial"/>
          <w:color w:val="1F497D" w:themeColor="text2"/>
        </w:rPr>
        <w:t>&gt;</w:t>
      </w:r>
    </w:p>
    <w:p w14:paraId="68A4D412" w14:textId="166899D2" w:rsidR="004434EC" w:rsidRDefault="004434EC" w:rsidP="004434EC">
      <w:pPr>
        <w:rPr>
          <w:rFonts w:eastAsia="MS Mincho" w:cs="Arial"/>
        </w:rPr>
      </w:pPr>
    </w:p>
    <w:tbl>
      <w:tblPr>
        <w:tblStyle w:val="TableGrid"/>
        <w:tblW w:w="10773" w:type="dxa"/>
        <w:tblInd w:w="108" w:type="dxa"/>
        <w:tblLook w:val="04A0" w:firstRow="1" w:lastRow="0" w:firstColumn="1" w:lastColumn="0" w:noHBand="0" w:noVBand="1"/>
      </w:tblPr>
      <w:tblGrid>
        <w:gridCol w:w="1696"/>
        <w:gridCol w:w="9077"/>
      </w:tblGrid>
      <w:tr w:rsidR="00464476" w:rsidRPr="00150067" w14:paraId="5E759B7B" w14:textId="77777777" w:rsidTr="00464476">
        <w:tc>
          <w:tcPr>
            <w:tcW w:w="1696" w:type="dxa"/>
          </w:tcPr>
          <w:p w14:paraId="2D5027AB" w14:textId="2F9FC0DE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 xml:space="preserve">Purpose of the scheme </w:t>
            </w:r>
          </w:p>
          <w:p w14:paraId="770E8F14" w14:textId="77777777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9077" w:type="dxa"/>
          </w:tcPr>
          <w:p w14:paraId="0493E8CE" w14:textId="1991955B" w:rsidR="00464476" w:rsidRPr="00150067" w:rsidRDefault="00464476" w:rsidP="000542BC">
            <w:pPr>
              <w:spacing w:line="276" w:lineRule="auto"/>
              <w:rPr>
                <w:rFonts w:eastAsia="MS Mincho"/>
                <w:bCs/>
                <w:color w:val="C00000"/>
              </w:rPr>
            </w:pPr>
            <w:r w:rsidRPr="00150067">
              <w:rPr>
                <w:rFonts w:eastAsia="MS Mincho"/>
                <w:bCs/>
                <w:color w:val="C00000"/>
              </w:rPr>
              <w:t>&lt;&lt;</w:t>
            </w:r>
            <w:r w:rsidR="007514BB">
              <w:rPr>
                <w:rFonts w:eastAsia="MS Mincho"/>
                <w:bCs/>
                <w:color w:val="C00000"/>
              </w:rPr>
              <w:t xml:space="preserve">Add </w:t>
            </w:r>
            <w:r w:rsidRPr="00150067">
              <w:rPr>
                <w:rFonts w:eastAsia="MS Mincho"/>
                <w:bCs/>
                <w:color w:val="C00000"/>
              </w:rPr>
              <w:t>info on</w:t>
            </w:r>
            <w:r w:rsidR="007514BB">
              <w:rPr>
                <w:rFonts w:eastAsia="MS Mincho"/>
                <w:bCs/>
                <w:color w:val="C00000"/>
              </w:rPr>
              <w:t xml:space="preserve"> the purpose of the scheme&gt;&gt;</w:t>
            </w:r>
          </w:p>
          <w:p w14:paraId="3956E819" w14:textId="0A3C69FE" w:rsidR="00464476" w:rsidRPr="007514BB" w:rsidRDefault="007514BB" w:rsidP="000542BC">
            <w:pPr>
              <w:spacing w:line="276" w:lineRule="auto"/>
              <w:rPr>
                <w:rFonts w:eastAsia="MS Mincho" w:cs="Arial"/>
                <w:bCs/>
                <w:color w:val="00B299" w:themeColor="accent1"/>
              </w:rPr>
            </w:pPr>
            <w:r w:rsidRPr="007514BB">
              <w:rPr>
                <w:rFonts w:eastAsia="MS Mincho" w:cs="Arial"/>
                <w:bCs/>
                <w:color w:val="00B299" w:themeColor="accent1"/>
              </w:rPr>
              <w:t xml:space="preserve">&lt;&lt;Example: </w:t>
            </w:r>
            <w:r w:rsidR="00464476" w:rsidRPr="007514BB">
              <w:rPr>
                <w:rFonts w:eastAsia="MS Mincho" w:cs="Arial"/>
                <w:bCs/>
                <w:color w:val="00B299" w:themeColor="accent1"/>
              </w:rPr>
              <w:t xml:space="preserve">To develop the innovation skills and translational capability of medical technology researchers in the Leeds City Region. </w:t>
            </w:r>
          </w:p>
          <w:p w14:paraId="5612E8F0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bCs/>
                <w:color w:val="00B299" w:themeColor="accent1"/>
              </w:rPr>
            </w:pPr>
          </w:p>
          <w:p w14:paraId="2E7F2192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b/>
                <w:bCs/>
                <w:color w:val="00B299" w:themeColor="accent1"/>
              </w:rPr>
            </w:pPr>
            <w:r w:rsidRPr="007514BB">
              <w:rPr>
                <w:rFonts w:eastAsia="MS Mincho" w:cs="Arial"/>
                <w:b/>
                <w:bCs/>
                <w:color w:val="00B299" w:themeColor="accent1"/>
              </w:rPr>
              <w:t>Applications to this scheme must address at least one of the two following aims:</w:t>
            </w:r>
          </w:p>
          <w:p w14:paraId="5E37A478" w14:textId="77777777" w:rsidR="00464476" w:rsidRPr="007514BB" w:rsidRDefault="00464476" w:rsidP="00464476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eastAsia="Calibri" w:cs="Arial"/>
                <w:b/>
                <w:bCs/>
                <w:color w:val="00B299" w:themeColor="accent1"/>
              </w:rPr>
            </w:pPr>
            <w:r w:rsidRPr="007514BB">
              <w:rPr>
                <w:rFonts w:eastAsia="Calibri" w:cs="Arial"/>
                <w:b/>
                <w:bCs/>
                <w:color w:val="00B299" w:themeColor="accent1"/>
              </w:rPr>
              <w:t>To develop specific translational skills</w:t>
            </w:r>
          </w:p>
          <w:p w14:paraId="17AD85E9" w14:textId="77777777" w:rsidR="00464476" w:rsidRPr="007514BB" w:rsidRDefault="00464476" w:rsidP="00464476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eastAsia="Calibri" w:cs="Arial"/>
                <w:b/>
                <w:bCs/>
                <w:color w:val="00B299" w:themeColor="accent1"/>
              </w:rPr>
            </w:pPr>
            <w:r w:rsidRPr="007514BB">
              <w:rPr>
                <w:rFonts w:eastAsia="Calibri" w:cs="Arial"/>
                <w:b/>
                <w:bCs/>
                <w:color w:val="00B299" w:themeColor="accent1"/>
              </w:rPr>
              <w:t>To progress technologies towards commercialisation and clinical application</w:t>
            </w:r>
          </w:p>
          <w:p w14:paraId="76F6E7D9" w14:textId="77777777" w:rsidR="00464476" w:rsidRPr="007514BB" w:rsidRDefault="00464476" w:rsidP="000542BC">
            <w:pPr>
              <w:spacing w:line="276" w:lineRule="auto"/>
              <w:ind w:left="720"/>
              <w:contextualSpacing/>
              <w:rPr>
                <w:rFonts w:eastAsia="Calibri" w:cs="Arial"/>
                <w:b/>
                <w:bCs/>
                <w:color w:val="00B299" w:themeColor="accent1"/>
              </w:rPr>
            </w:pPr>
          </w:p>
          <w:p w14:paraId="7929767A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b/>
                <w:color w:val="00B299" w:themeColor="accent1"/>
              </w:rPr>
            </w:pPr>
            <w:r w:rsidRPr="007514BB">
              <w:rPr>
                <w:rFonts w:eastAsia="MS Mincho" w:cs="Arial"/>
                <w:b/>
                <w:color w:val="00B299" w:themeColor="accent1"/>
              </w:rPr>
              <w:t xml:space="preserve">This scheme is </w:t>
            </w:r>
            <w:r w:rsidRPr="007514BB">
              <w:rPr>
                <w:rFonts w:eastAsia="MS Mincho" w:cs="Arial"/>
                <w:b/>
                <w:color w:val="00B299" w:themeColor="accent1"/>
                <w:u w:val="single"/>
              </w:rPr>
              <w:t xml:space="preserve">not </w:t>
            </w:r>
            <w:r w:rsidRPr="007514BB">
              <w:rPr>
                <w:rFonts w:eastAsia="MS Mincho" w:cs="Arial"/>
                <w:b/>
                <w:color w:val="00B299" w:themeColor="accent1"/>
              </w:rPr>
              <w:t>intended to support basic research.</w:t>
            </w:r>
            <w:r w:rsidRPr="007514BB">
              <w:rPr>
                <w:rFonts w:eastAsia="MS Mincho"/>
                <w:b/>
                <w:color w:val="00B299" w:themeColor="accent1"/>
              </w:rPr>
              <w:t>&gt;&gt;</w:t>
            </w:r>
          </w:p>
          <w:p w14:paraId="46B30FE5" w14:textId="77777777" w:rsidR="00464476" w:rsidRPr="00150067" w:rsidRDefault="00464476" w:rsidP="000542BC">
            <w:pPr>
              <w:spacing w:line="276" w:lineRule="auto"/>
              <w:rPr>
                <w:rFonts w:eastAsia="Calibri" w:cs="Arial"/>
                <w:b/>
              </w:rPr>
            </w:pPr>
          </w:p>
        </w:tc>
      </w:tr>
      <w:tr w:rsidR="00464476" w:rsidRPr="00150067" w14:paraId="1315AC37" w14:textId="77777777" w:rsidTr="00464476">
        <w:tc>
          <w:tcPr>
            <w:tcW w:w="1696" w:type="dxa"/>
          </w:tcPr>
          <w:p w14:paraId="407778DF" w14:textId="152A0821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Types of secondment available</w:t>
            </w:r>
          </w:p>
          <w:p w14:paraId="4264EADD" w14:textId="77777777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9077" w:type="dxa"/>
          </w:tcPr>
          <w:p w14:paraId="2655CF76" w14:textId="4353C8CB" w:rsidR="007514BB" w:rsidRPr="007514BB" w:rsidRDefault="00A45A7E" w:rsidP="000542BC">
            <w:pPr>
              <w:spacing w:line="276" w:lineRule="auto"/>
              <w:rPr>
                <w:rFonts w:eastAsia="MS Mincho"/>
                <w:bCs/>
                <w:color w:val="C00000"/>
              </w:rPr>
            </w:pPr>
            <w:r>
              <w:rPr>
                <w:rFonts w:eastAsia="MS Mincho"/>
                <w:bCs/>
                <w:color w:val="C00000"/>
              </w:rPr>
              <w:t>&lt;&lt;Add info on</w:t>
            </w:r>
            <w:bookmarkStart w:id="2" w:name="_GoBack"/>
            <w:bookmarkEnd w:id="2"/>
            <w:r w:rsidR="007514BB" w:rsidRPr="007514BB">
              <w:rPr>
                <w:rFonts w:eastAsia="MS Mincho"/>
                <w:bCs/>
                <w:color w:val="C00000"/>
              </w:rPr>
              <w:t xml:space="preserve"> types of secondment available&gt;&gt;</w:t>
            </w:r>
          </w:p>
          <w:p w14:paraId="04283F99" w14:textId="7B1471A5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/>
                <w:b/>
                <w:bCs/>
                <w:color w:val="00B299" w:themeColor="accent1"/>
              </w:rPr>
              <w:t>&lt;&lt;</w:t>
            </w:r>
            <w:r w:rsidR="007514BB">
              <w:rPr>
                <w:rFonts w:eastAsia="MS Mincho"/>
                <w:b/>
                <w:bCs/>
                <w:color w:val="00B299" w:themeColor="accent1"/>
              </w:rPr>
              <w:t>Example:</w:t>
            </w:r>
            <w:r w:rsidRPr="007514BB">
              <w:rPr>
                <w:rFonts w:eastAsia="MS Mincho"/>
                <w:b/>
                <w:bCs/>
                <w:color w:val="00B299" w:themeColor="accent1"/>
              </w:rPr>
              <w:t xml:space="preserve"> </w:t>
            </w:r>
            <w:r w:rsidRPr="007514BB">
              <w:rPr>
                <w:rFonts w:eastAsia="MS Mincho" w:cs="Arial"/>
                <w:b/>
                <w:bCs/>
                <w:color w:val="00B299" w:themeColor="accent1"/>
              </w:rPr>
              <w:t>Outgoing secondments</w:t>
            </w:r>
            <w:r w:rsidRPr="007514BB">
              <w:rPr>
                <w:rFonts w:eastAsia="Calibri" w:cs="Arial"/>
                <w:color w:val="00B299" w:themeColor="accent1"/>
              </w:rPr>
              <w:t xml:space="preserve"> </w:t>
            </w:r>
            <w:r w:rsidRPr="007514BB">
              <w:rPr>
                <w:rFonts w:eastAsia="MS Mincho" w:cs="Arial"/>
                <w:color w:val="00B299" w:themeColor="accent1"/>
              </w:rPr>
              <w:t>provide an opportunity for</w:t>
            </w:r>
            <w:r w:rsidRPr="007514BB">
              <w:rPr>
                <w:rFonts w:eastAsia="Calibri" w:cs="Arial"/>
                <w:color w:val="00B299" w:themeColor="accent1"/>
              </w:rPr>
              <w:t xml:space="preserve"> </w:t>
            </w:r>
            <w:r w:rsidRPr="007514BB">
              <w:rPr>
                <w:rFonts w:eastAsia="MS Mincho" w:cs="Arial"/>
                <w:b/>
                <w:bCs/>
                <w:color w:val="00B299" w:themeColor="accent1"/>
              </w:rPr>
              <w:t>academics</w:t>
            </w:r>
            <w:r w:rsidRPr="007514BB">
              <w:rPr>
                <w:rFonts w:eastAsia="Calibri" w:cs="Arial"/>
                <w:color w:val="00B299" w:themeColor="accent1"/>
              </w:rPr>
              <w:t xml:space="preserve">, </w:t>
            </w:r>
            <w:r w:rsidRPr="007514BB">
              <w:rPr>
                <w:rFonts w:eastAsia="MS Mincho" w:cs="Arial"/>
                <w:b/>
                <w:bCs/>
                <w:color w:val="00B299" w:themeColor="accent1"/>
              </w:rPr>
              <w:t>researchers</w:t>
            </w:r>
            <w:r w:rsidRPr="007514BB">
              <w:rPr>
                <w:rFonts w:eastAsia="Calibri" w:cs="Arial"/>
                <w:color w:val="00B299" w:themeColor="accent1"/>
              </w:rPr>
              <w:t xml:space="preserve">, </w:t>
            </w:r>
            <w:r w:rsidRPr="007514BB">
              <w:rPr>
                <w:rFonts w:eastAsia="MS Mincho" w:cs="Arial"/>
                <w:b/>
                <w:bCs/>
                <w:color w:val="00B299" w:themeColor="accent1"/>
              </w:rPr>
              <w:t>research students</w:t>
            </w:r>
            <w:r w:rsidRPr="007514BB">
              <w:rPr>
                <w:rFonts w:eastAsia="Calibri" w:cs="Arial"/>
                <w:color w:val="00B299" w:themeColor="accent1"/>
              </w:rPr>
              <w:t xml:space="preserve"> </w:t>
            </w:r>
            <w:r w:rsidRPr="007514BB">
              <w:rPr>
                <w:rFonts w:eastAsia="MS Mincho" w:cs="Arial"/>
                <w:color w:val="00B299" w:themeColor="accent1"/>
              </w:rPr>
              <w:t>to broaden their experience, supporting:</w:t>
            </w:r>
          </w:p>
          <w:p w14:paraId="171C71C7" w14:textId="77777777" w:rsidR="00464476" w:rsidRPr="007514BB" w:rsidRDefault="00464476" w:rsidP="00464476">
            <w:pPr>
              <w:numPr>
                <w:ilvl w:val="0"/>
                <w:numId w:val="23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The acquisition of new knowledge and skills</w:t>
            </w:r>
          </w:p>
          <w:p w14:paraId="3945A4AD" w14:textId="77777777" w:rsidR="00464476" w:rsidRPr="007514BB" w:rsidRDefault="00464476" w:rsidP="00464476">
            <w:pPr>
              <w:numPr>
                <w:ilvl w:val="0"/>
                <w:numId w:val="23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The development of new collaborations</w:t>
            </w:r>
          </w:p>
          <w:p w14:paraId="3FCB6254" w14:textId="77777777" w:rsidR="00464476" w:rsidRPr="007514BB" w:rsidRDefault="00464476" w:rsidP="00464476">
            <w:pPr>
              <w:numPr>
                <w:ilvl w:val="0"/>
                <w:numId w:val="23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Access to unique laboratories and facilities</w:t>
            </w:r>
          </w:p>
          <w:p w14:paraId="7888166A" w14:textId="77777777" w:rsidR="00464476" w:rsidRPr="007514BB" w:rsidRDefault="00464476" w:rsidP="00464476">
            <w:pPr>
              <w:numPr>
                <w:ilvl w:val="0"/>
                <w:numId w:val="23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Technology progression</w:t>
            </w:r>
          </w:p>
          <w:p w14:paraId="17D0E1E9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</w:p>
          <w:p w14:paraId="437775CB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 xml:space="preserve">Applications for outgoing secondments should be led and submitted by the proposed </w:t>
            </w:r>
            <w:proofErr w:type="spellStart"/>
            <w:r w:rsidRPr="007514BB">
              <w:rPr>
                <w:rFonts w:eastAsia="MS Mincho" w:cs="Arial"/>
                <w:color w:val="00B299" w:themeColor="accent1"/>
              </w:rPr>
              <w:t>secondee</w:t>
            </w:r>
            <w:proofErr w:type="spellEnd"/>
            <w:r w:rsidRPr="007514BB">
              <w:rPr>
                <w:rFonts w:eastAsia="MS Mincho" w:cs="Arial"/>
                <w:color w:val="00B299" w:themeColor="accent1"/>
              </w:rPr>
              <w:t>, i.e. an academic, researcher or PG research student based at one of the Translate partner universities: University of Bradford, University of Huddersfield, Leeds Beckett University, University of Leeds, University of York.</w:t>
            </w:r>
          </w:p>
          <w:p w14:paraId="58EED7E4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</w:p>
          <w:p w14:paraId="5DDD3C4A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lastRenderedPageBreak/>
              <w:t>Host organisations can include:</w:t>
            </w:r>
          </w:p>
          <w:p w14:paraId="0B5EC365" w14:textId="77777777" w:rsidR="00464476" w:rsidRPr="007514BB" w:rsidRDefault="00464476" w:rsidP="00464476">
            <w:pPr>
              <w:numPr>
                <w:ilvl w:val="0"/>
                <w:numId w:val="24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Hospitals and other healthcare providers – supporting insight into clinical needs</w:t>
            </w:r>
          </w:p>
          <w:p w14:paraId="4D7AAB5E" w14:textId="77777777" w:rsidR="00464476" w:rsidRPr="007514BB" w:rsidRDefault="00464476" w:rsidP="00464476">
            <w:pPr>
              <w:numPr>
                <w:ilvl w:val="0"/>
                <w:numId w:val="24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Industrial companies and enterprises – providing an appreciation of commercial priorities, market drivers, health economics, manufacturing constraints</w:t>
            </w:r>
          </w:p>
          <w:p w14:paraId="760D1F65" w14:textId="77777777" w:rsidR="00464476" w:rsidRPr="007514BB" w:rsidRDefault="00464476" w:rsidP="00464476">
            <w:pPr>
              <w:numPr>
                <w:ilvl w:val="0"/>
                <w:numId w:val="24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Innovation teams – offering knowledge and expertise in progressing medical technology opportunities</w:t>
            </w:r>
          </w:p>
          <w:p w14:paraId="707A5542" w14:textId="77777777" w:rsidR="00464476" w:rsidRPr="007514BB" w:rsidRDefault="00464476" w:rsidP="00464476">
            <w:pPr>
              <w:numPr>
                <w:ilvl w:val="0"/>
                <w:numId w:val="24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UK or international laboratories – providing training, access to equipment, and opportunities to develop collaborations to progress a medical technology opportunity</w:t>
            </w:r>
          </w:p>
          <w:p w14:paraId="2025B0A7" w14:textId="77777777" w:rsidR="00464476" w:rsidRPr="007514BB" w:rsidRDefault="00464476" w:rsidP="00464476">
            <w:pPr>
              <w:numPr>
                <w:ilvl w:val="0"/>
                <w:numId w:val="24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Technology intermediaries, including regulatory bodies</w:t>
            </w:r>
          </w:p>
          <w:p w14:paraId="60F6AAE4" w14:textId="77777777" w:rsidR="00464476" w:rsidRPr="007514BB" w:rsidRDefault="00464476" w:rsidP="000542BC">
            <w:pPr>
              <w:spacing w:line="276" w:lineRule="auto"/>
              <w:rPr>
                <w:rFonts w:eastAsia="Calibri" w:cs="Arial"/>
                <w:b/>
                <w:color w:val="00B299" w:themeColor="accent1"/>
              </w:rPr>
            </w:pPr>
          </w:p>
          <w:p w14:paraId="7206DDD1" w14:textId="77777777" w:rsidR="00464476" w:rsidRPr="007514BB" w:rsidRDefault="00464476" w:rsidP="000542BC">
            <w:pPr>
              <w:spacing w:line="276" w:lineRule="auto"/>
              <w:rPr>
                <w:rFonts w:eastAsia="Calibri" w:cs="Arial"/>
                <w:color w:val="00B299" w:themeColor="accent1"/>
              </w:rPr>
            </w:pPr>
            <w:r w:rsidRPr="007514BB">
              <w:rPr>
                <w:rFonts w:eastAsia="MS Mincho" w:cs="Arial"/>
                <w:b/>
                <w:bCs/>
                <w:color w:val="00B299" w:themeColor="accent1"/>
              </w:rPr>
              <w:t xml:space="preserve">Incoming secondments </w:t>
            </w:r>
            <w:r w:rsidRPr="007514BB">
              <w:rPr>
                <w:rFonts w:eastAsia="MS Mincho" w:cs="Arial"/>
                <w:bCs/>
                <w:color w:val="00B299" w:themeColor="accent1"/>
              </w:rPr>
              <w:t>enable</w:t>
            </w:r>
            <w:r w:rsidRPr="007514BB">
              <w:rPr>
                <w:rFonts w:eastAsia="MS Mincho" w:cs="Arial"/>
                <w:color w:val="00B299" w:themeColor="accent1"/>
              </w:rPr>
              <w:t xml:space="preserve"> individual academics and/or research teams within the Translate partner universities to host clinicians, industrialists or innovation specialists. The rationale for incoming secondments will be reviewed on a case-by-case basis, but might include facilitating new collaborations with clinicians or industry to enhance knowledge and skills, or to work on a specific problem to progress a medical technology opportunity.</w:t>
            </w:r>
          </w:p>
          <w:p w14:paraId="0C7897D6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</w:p>
          <w:p w14:paraId="0965986E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Applications for incoming secondments should be led and submitted by the proposed host, i.e. an academic, researcher or PG research student based at one of the Translate partner universities: University of Bradford, University of Huddersfield, Leeds Beckett University, University of Leeds, University of York.</w:t>
            </w:r>
            <w:r w:rsidRPr="007514BB">
              <w:rPr>
                <w:rFonts w:eastAsia="MS Mincho"/>
                <w:color w:val="00B299" w:themeColor="accent1"/>
              </w:rPr>
              <w:t>&gt;&gt;</w:t>
            </w:r>
          </w:p>
          <w:p w14:paraId="19956378" w14:textId="77777777" w:rsidR="00464476" w:rsidRPr="00150067" w:rsidRDefault="00464476" w:rsidP="000542BC">
            <w:pPr>
              <w:spacing w:line="276" w:lineRule="auto"/>
              <w:rPr>
                <w:rFonts w:eastAsia="Calibri" w:cs="Arial"/>
                <w:b/>
              </w:rPr>
            </w:pPr>
          </w:p>
        </w:tc>
      </w:tr>
      <w:tr w:rsidR="00464476" w:rsidRPr="00150067" w14:paraId="3A20FEE3" w14:textId="77777777" w:rsidTr="00464476">
        <w:tc>
          <w:tcPr>
            <w:tcW w:w="1696" w:type="dxa"/>
          </w:tcPr>
          <w:p w14:paraId="616B260A" w14:textId="232186B0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lastRenderedPageBreak/>
              <w:t>Funding</w:t>
            </w:r>
          </w:p>
          <w:p w14:paraId="669F3A94" w14:textId="77777777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9077" w:type="dxa"/>
          </w:tcPr>
          <w:p w14:paraId="19E2935E" w14:textId="3E66EDF1" w:rsidR="007514BB" w:rsidRDefault="007514BB" w:rsidP="000542BC">
            <w:pPr>
              <w:spacing w:line="276" w:lineRule="auto"/>
              <w:rPr>
                <w:rFonts w:eastAsia="MS Mincho"/>
                <w:color w:val="C00000"/>
              </w:rPr>
            </w:pPr>
            <w:r>
              <w:rPr>
                <w:rFonts w:eastAsia="MS Mincho"/>
                <w:color w:val="C00000"/>
              </w:rPr>
              <w:t>&lt;&lt;Add info on funding available, and what funding can be used for&gt;&gt;</w:t>
            </w:r>
          </w:p>
          <w:p w14:paraId="11595A00" w14:textId="7861866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/>
                <w:color w:val="00B299" w:themeColor="accent1"/>
              </w:rPr>
              <w:t>&lt;&lt;</w:t>
            </w:r>
            <w:r w:rsidR="007514BB">
              <w:rPr>
                <w:rFonts w:eastAsia="MS Mincho"/>
                <w:color w:val="00B299" w:themeColor="accent1"/>
              </w:rPr>
              <w:t xml:space="preserve">Example: </w:t>
            </w:r>
            <w:r w:rsidRPr="007514BB">
              <w:rPr>
                <w:rFonts w:eastAsia="MS Mincho" w:cs="Arial"/>
                <w:color w:val="00B299" w:themeColor="accent1"/>
              </w:rPr>
              <w:t xml:space="preserve">Funding (up to a max of </w:t>
            </w:r>
            <w:r w:rsidRPr="007514BB">
              <w:rPr>
                <w:rFonts w:eastAsia="MS Mincho"/>
                <w:color w:val="00B299" w:themeColor="accent1"/>
              </w:rPr>
              <w:t>&lt;&lt;</w:t>
            </w:r>
            <w:r w:rsidRPr="007514BB">
              <w:rPr>
                <w:rFonts w:eastAsia="MS Mincho" w:cs="Arial"/>
                <w:b/>
                <w:color w:val="00B299" w:themeColor="accent1"/>
              </w:rPr>
              <w:t>£2.5K*</w:t>
            </w:r>
            <w:r w:rsidRPr="007514BB">
              <w:rPr>
                <w:rFonts w:eastAsia="MS Mincho"/>
                <w:b/>
                <w:color w:val="00B299" w:themeColor="accent1"/>
              </w:rPr>
              <w:t>&gt;&gt;</w:t>
            </w:r>
            <w:r w:rsidRPr="007514BB">
              <w:rPr>
                <w:rFonts w:eastAsia="MS Mincho" w:cs="Arial"/>
                <w:color w:val="00B299" w:themeColor="accent1"/>
              </w:rPr>
              <w:t>) is available to cover the following costs:</w:t>
            </w:r>
          </w:p>
          <w:p w14:paraId="2BDE6CAC" w14:textId="77777777" w:rsidR="00464476" w:rsidRPr="007514BB" w:rsidRDefault="00464476" w:rsidP="00464476">
            <w:pPr>
              <w:numPr>
                <w:ilvl w:val="0"/>
                <w:numId w:val="25"/>
              </w:numPr>
              <w:spacing w:before="120" w:line="276" w:lineRule="auto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Travel to/from the host organisation</w:t>
            </w:r>
          </w:p>
          <w:p w14:paraId="0EFBBE95" w14:textId="77777777" w:rsidR="00464476" w:rsidRPr="007514BB" w:rsidRDefault="00464476" w:rsidP="00464476">
            <w:pPr>
              <w:numPr>
                <w:ilvl w:val="0"/>
                <w:numId w:val="25"/>
              </w:numPr>
              <w:spacing w:before="120" w:line="276" w:lineRule="auto"/>
              <w:contextualSpacing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Accommodation and subsistence costs for the duration of the secondment</w:t>
            </w:r>
          </w:p>
          <w:p w14:paraId="6ACB012A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</w:p>
          <w:p w14:paraId="08F89A74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 xml:space="preserve">Other associated costs will be considered on a case-by-case basis. </w:t>
            </w:r>
          </w:p>
          <w:p w14:paraId="444A00B9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 xml:space="preserve"> </w:t>
            </w:r>
          </w:p>
          <w:p w14:paraId="660A95F7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 xml:space="preserve">Please note that this scheme does </w:t>
            </w:r>
            <w:r w:rsidRPr="007514BB">
              <w:rPr>
                <w:rFonts w:eastAsia="MS Mincho" w:cs="Arial"/>
                <w:b/>
                <w:color w:val="00B299" w:themeColor="accent1"/>
                <w:u w:val="single"/>
              </w:rPr>
              <w:t>not</w:t>
            </w:r>
            <w:r w:rsidRPr="007514BB">
              <w:rPr>
                <w:rFonts w:eastAsia="MS Mincho" w:cs="Arial"/>
                <w:b/>
                <w:color w:val="00B299" w:themeColor="accent1"/>
              </w:rPr>
              <w:t xml:space="preserve"> </w:t>
            </w:r>
            <w:r w:rsidRPr="007514BB">
              <w:rPr>
                <w:rFonts w:eastAsia="MS Mincho" w:cs="Arial"/>
                <w:color w:val="00B299" w:themeColor="accent1"/>
              </w:rPr>
              <w:t>provide funding for conference attendance, electronic equipment (such as laptops), or salary costs.</w:t>
            </w:r>
          </w:p>
          <w:p w14:paraId="3F281FFD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</w:p>
          <w:p w14:paraId="015FFF09" w14:textId="77777777" w:rsidR="00464476" w:rsidRPr="007514BB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7514BB">
              <w:rPr>
                <w:rFonts w:eastAsia="MS Mincho" w:cs="Arial"/>
                <w:color w:val="00B299" w:themeColor="accent1"/>
              </w:rPr>
              <w:t>(*Applicants are encouraged to seek co-funding from, for example, their originating university - where appropriate.)</w:t>
            </w:r>
            <w:r w:rsidRPr="007514BB">
              <w:rPr>
                <w:rFonts w:eastAsia="MS Mincho"/>
                <w:color w:val="00B299" w:themeColor="accent1"/>
              </w:rPr>
              <w:t>&gt;&gt;</w:t>
            </w:r>
          </w:p>
          <w:p w14:paraId="5AC7B2BE" w14:textId="77777777" w:rsidR="00464476" w:rsidRPr="00150067" w:rsidRDefault="00464476" w:rsidP="000542BC">
            <w:pPr>
              <w:spacing w:line="276" w:lineRule="auto"/>
              <w:rPr>
                <w:rFonts w:eastAsia="Calibri" w:cs="Arial"/>
                <w:b/>
              </w:rPr>
            </w:pPr>
          </w:p>
        </w:tc>
      </w:tr>
      <w:tr w:rsidR="00464476" w:rsidRPr="00150067" w14:paraId="6C26B90F" w14:textId="77777777" w:rsidTr="00464476">
        <w:tc>
          <w:tcPr>
            <w:tcW w:w="1696" w:type="dxa"/>
          </w:tcPr>
          <w:p w14:paraId="717236A7" w14:textId="12C9D5AB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Duration</w:t>
            </w:r>
          </w:p>
          <w:p w14:paraId="45A792AA" w14:textId="77777777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9077" w:type="dxa"/>
          </w:tcPr>
          <w:p w14:paraId="627E8480" w14:textId="7F50FA7F" w:rsidR="00BA5A4E" w:rsidRDefault="00BA5A4E" w:rsidP="000542BC">
            <w:pPr>
              <w:spacing w:line="276" w:lineRule="auto"/>
              <w:rPr>
                <w:rFonts w:eastAsia="MS Mincho"/>
                <w:color w:val="C00000"/>
              </w:rPr>
            </w:pPr>
            <w:r>
              <w:rPr>
                <w:rFonts w:eastAsia="MS Mincho"/>
                <w:color w:val="C00000"/>
              </w:rPr>
              <w:t>&lt;&lt;Add info on duration of the secondments&gt;&gt;</w:t>
            </w:r>
          </w:p>
          <w:p w14:paraId="7BB81F87" w14:textId="28787AF6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/>
                <w:color w:val="00B299" w:themeColor="accent1"/>
              </w:rPr>
              <w:t>&lt;&lt;</w:t>
            </w:r>
            <w:r w:rsidR="00BA5A4E" w:rsidRPr="00BA5A4E">
              <w:rPr>
                <w:rFonts w:eastAsia="MS Mincho"/>
                <w:color w:val="00B299" w:themeColor="accent1"/>
              </w:rPr>
              <w:t xml:space="preserve">Example: </w:t>
            </w:r>
            <w:r w:rsidRPr="00BA5A4E">
              <w:rPr>
                <w:rFonts w:eastAsia="MS Mincho" w:cs="Arial"/>
                <w:color w:val="00B299" w:themeColor="accent1"/>
              </w:rPr>
              <w:t xml:space="preserve">Up to a </w:t>
            </w:r>
            <w:r w:rsidRPr="00BA5A4E">
              <w:rPr>
                <w:rFonts w:eastAsia="MS Mincho"/>
                <w:color w:val="00B299" w:themeColor="accent1"/>
              </w:rPr>
              <w:t>&lt;&lt;</w:t>
            </w:r>
            <w:r w:rsidRPr="00BA5A4E">
              <w:rPr>
                <w:rFonts w:eastAsia="MS Mincho" w:cs="Arial"/>
                <w:b/>
                <w:color w:val="00B299" w:themeColor="accent1"/>
              </w:rPr>
              <w:t>maximum of three months</w:t>
            </w:r>
            <w:r w:rsidRPr="00BA5A4E">
              <w:rPr>
                <w:rFonts w:eastAsia="MS Mincho"/>
                <w:b/>
                <w:color w:val="00B299" w:themeColor="accent1"/>
              </w:rPr>
              <w:t>&gt;&gt;</w:t>
            </w:r>
            <w:r w:rsidRPr="00BA5A4E">
              <w:rPr>
                <w:rFonts w:eastAsia="MS Mincho" w:cs="Arial"/>
                <w:color w:val="00B299" w:themeColor="accent1"/>
              </w:rPr>
              <w:t>. Secondments can be fully flexible, full- or part-time, with several visits over the duration.</w:t>
            </w:r>
          </w:p>
          <w:p w14:paraId="619E8AAF" w14:textId="77777777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</w:p>
          <w:p w14:paraId="1A3B332B" w14:textId="77777777" w:rsidR="00464476" w:rsidRPr="00150067" w:rsidRDefault="00464476" w:rsidP="000542BC">
            <w:pPr>
              <w:spacing w:line="276" w:lineRule="auto"/>
              <w:rPr>
                <w:rFonts w:eastAsia="MS Mincho" w:cs="Arial"/>
              </w:rPr>
            </w:pPr>
            <w:r w:rsidRPr="00BA5A4E">
              <w:rPr>
                <w:rFonts w:eastAsia="MS Mincho" w:cs="Arial"/>
                <w:color w:val="00B299" w:themeColor="accent1"/>
              </w:rPr>
              <w:t xml:space="preserve">Phase II secondments must be completed by </w:t>
            </w:r>
            <w:r w:rsidRPr="00BA5A4E">
              <w:rPr>
                <w:rFonts w:eastAsia="MS Mincho"/>
                <w:color w:val="00B299" w:themeColor="accent1"/>
              </w:rPr>
              <w:t>&lt;&lt;date&gt;&gt;</w:t>
            </w:r>
            <w:r w:rsidRPr="00BA5A4E">
              <w:rPr>
                <w:rFonts w:eastAsia="MS Mincho" w:cs="Arial"/>
                <w:color w:val="00B299" w:themeColor="accent1"/>
              </w:rPr>
              <w:t>.</w:t>
            </w:r>
          </w:p>
        </w:tc>
      </w:tr>
      <w:tr w:rsidR="00464476" w:rsidRPr="00150067" w14:paraId="11C3A7F4" w14:textId="77777777" w:rsidTr="00464476">
        <w:tc>
          <w:tcPr>
            <w:tcW w:w="1696" w:type="dxa"/>
          </w:tcPr>
          <w:p w14:paraId="367CB0AA" w14:textId="7BA4BD5C" w:rsidR="00464476" w:rsidRPr="00150067" w:rsidRDefault="00464476" w:rsidP="000542BC">
            <w:pPr>
              <w:spacing w:line="276" w:lineRule="auto"/>
              <w:rPr>
                <w:rFonts w:eastAsia="Calibri" w:cs="Arial"/>
                <w:b/>
                <w:bCs/>
                <w:color w:val="FF0000"/>
              </w:rPr>
            </w:pPr>
            <w:r w:rsidRPr="00150067">
              <w:rPr>
                <w:rFonts w:eastAsia="MS Mincho" w:cs="Arial"/>
                <w:b/>
              </w:rPr>
              <w:t>Key Dates</w:t>
            </w:r>
          </w:p>
        </w:tc>
        <w:tc>
          <w:tcPr>
            <w:tcW w:w="9077" w:type="dxa"/>
          </w:tcPr>
          <w:p w14:paraId="1BF5280F" w14:textId="246141AA" w:rsidR="00BA5A4E" w:rsidRDefault="00BA5A4E" w:rsidP="000542BC">
            <w:pPr>
              <w:spacing w:line="276" w:lineRule="auto"/>
              <w:rPr>
                <w:rFonts w:eastAsia="MS Mincho" w:cs="Arial"/>
                <w:color w:val="C00000"/>
              </w:rPr>
            </w:pPr>
            <w:r>
              <w:rPr>
                <w:rFonts w:eastAsia="MS Mincho" w:cs="Arial"/>
                <w:color w:val="C00000"/>
              </w:rPr>
              <w:t>&lt;Add your key dates, list any phases in which you plan to review and feed back&gt;&gt;</w:t>
            </w:r>
          </w:p>
          <w:p w14:paraId="721B816E" w14:textId="77777777" w:rsidR="00BA5A4E" w:rsidRDefault="00BA5A4E" w:rsidP="000542BC">
            <w:pPr>
              <w:spacing w:line="276" w:lineRule="auto"/>
              <w:rPr>
                <w:rFonts w:eastAsia="MS Mincho" w:cs="Arial"/>
                <w:color w:val="C00000"/>
              </w:rPr>
            </w:pPr>
          </w:p>
          <w:p w14:paraId="4BBCD2D6" w14:textId="270E7E99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>Following three successful previous rounds the Translate programme is funding an additional round of secondments.</w:t>
            </w:r>
          </w:p>
          <w:p w14:paraId="25F12B2B" w14:textId="77777777" w:rsidR="00464476" w:rsidRPr="00BA5A4E" w:rsidRDefault="00464476" w:rsidP="000542BC">
            <w:pPr>
              <w:spacing w:line="276" w:lineRule="auto"/>
              <w:rPr>
                <w:rFonts w:eastAsia="Calibri" w:cs="Arial"/>
                <w:color w:val="00B299" w:themeColor="accent1"/>
              </w:rPr>
            </w:pPr>
          </w:p>
          <w:p w14:paraId="3011D8C7" w14:textId="77777777" w:rsidR="00464476" w:rsidRPr="00BA5A4E" w:rsidRDefault="00464476" w:rsidP="000542BC">
            <w:pPr>
              <w:spacing w:line="276" w:lineRule="auto"/>
              <w:rPr>
                <w:rFonts w:eastAsia="Calibri" w:cs="Arial"/>
                <w:color w:val="00B299" w:themeColor="accent1"/>
              </w:rPr>
            </w:pPr>
            <w:r w:rsidRPr="00BA5A4E">
              <w:rPr>
                <w:rFonts w:eastAsia="Calibri" w:cs="Arial"/>
                <w:color w:val="00B299" w:themeColor="accent1"/>
              </w:rPr>
              <w:tab/>
            </w:r>
            <w:r w:rsidRPr="00BA5A4E">
              <w:rPr>
                <w:rFonts w:eastAsia="Calibri" w:cs="Arial"/>
                <w:color w:val="00B299" w:themeColor="accent1"/>
              </w:rPr>
              <w:tab/>
            </w:r>
            <w:r w:rsidRPr="00BA5A4E">
              <w:rPr>
                <w:rFonts w:eastAsia="MS Mincho" w:cs="Arial"/>
                <w:b/>
                <w:color w:val="00B299" w:themeColor="accent1"/>
              </w:rPr>
              <w:t>Closing date:</w:t>
            </w:r>
            <w:r w:rsidRPr="00BA5A4E">
              <w:rPr>
                <w:rFonts w:eastAsia="MS Mincho" w:cs="Arial"/>
                <w:b/>
                <w:color w:val="00B299" w:themeColor="accent1"/>
              </w:rPr>
              <w:tab/>
            </w:r>
            <w:r w:rsidRPr="00BA5A4E">
              <w:rPr>
                <w:rFonts w:eastAsia="MS Mincho" w:cs="Arial"/>
                <w:b/>
                <w:color w:val="00B299" w:themeColor="accent1"/>
              </w:rPr>
              <w:tab/>
            </w:r>
            <w:r w:rsidRPr="00BA5A4E">
              <w:rPr>
                <w:rFonts w:eastAsia="MS Mincho" w:cs="Arial"/>
                <w:b/>
                <w:color w:val="00B299" w:themeColor="accent1"/>
              </w:rPr>
              <w:tab/>
              <w:t>Secondments to be completed by:</w:t>
            </w:r>
          </w:p>
          <w:p w14:paraId="37B62110" w14:textId="77777777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 xml:space="preserve">Phase IV:      </w:t>
            </w:r>
            <w:r w:rsidRPr="00BA5A4E">
              <w:rPr>
                <w:rFonts w:eastAsia="MS Mincho"/>
                <w:color w:val="00B299" w:themeColor="accent1"/>
              </w:rPr>
              <w:t>&lt;&lt;</w:t>
            </w:r>
            <w:r w:rsidRPr="00BA5A4E">
              <w:rPr>
                <w:rFonts w:eastAsia="MS Mincho" w:cs="Arial"/>
                <w:color w:val="00B299" w:themeColor="accent1"/>
              </w:rPr>
              <w:t xml:space="preserve">28 March 2018                       </w:t>
            </w:r>
            <w:r w:rsidRPr="00BA5A4E">
              <w:rPr>
                <w:rFonts w:eastAsia="MS Mincho"/>
                <w:color w:val="00B299" w:themeColor="accent1"/>
              </w:rPr>
              <w:t>&lt;&lt;</w:t>
            </w:r>
            <w:r w:rsidRPr="00BA5A4E">
              <w:rPr>
                <w:rFonts w:eastAsia="MS Mincho" w:cs="Arial"/>
                <w:color w:val="00B299" w:themeColor="accent1"/>
              </w:rPr>
              <w:t>31 October 2018</w:t>
            </w:r>
            <w:r w:rsidRPr="00BA5A4E">
              <w:rPr>
                <w:rFonts w:eastAsia="MS Mincho"/>
                <w:color w:val="00B299" w:themeColor="accent1"/>
              </w:rPr>
              <w:t>&gt;&gt;</w:t>
            </w:r>
          </w:p>
          <w:p w14:paraId="611F2353" w14:textId="77777777" w:rsidR="00464476" w:rsidRPr="00150067" w:rsidRDefault="00464476" w:rsidP="000542BC">
            <w:pPr>
              <w:spacing w:line="276" w:lineRule="auto"/>
              <w:rPr>
                <w:rFonts w:eastAsia="MS Mincho" w:cs="Arial"/>
              </w:rPr>
            </w:pPr>
          </w:p>
          <w:p w14:paraId="029B100E" w14:textId="77777777" w:rsidR="00464476" w:rsidRPr="00150067" w:rsidRDefault="00464476" w:rsidP="000542BC">
            <w:pPr>
              <w:spacing w:line="276" w:lineRule="auto"/>
              <w:rPr>
                <w:rFonts w:eastAsia="Calibri" w:cs="Arial"/>
                <w:color w:val="FF0000"/>
              </w:rPr>
            </w:pPr>
          </w:p>
        </w:tc>
      </w:tr>
      <w:tr w:rsidR="00464476" w:rsidRPr="00150067" w14:paraId="3F26F28B" w14:textId="77777777" w:rsidTr="00464476">
        <w:tc>
          <w:tcPr>
            <w:tcW w:w="1696" w:type="dxa"/>
          </w:tcPr>
          <w:p w14:paraId="4C3FC052" w14:textId="4584F7A1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How to apply</w:t>
            </w:r>
          </w:p>
          <w:p w14:paraId="44C1E188" w14:textId="77777777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9077" w:type="dxa"/>
          </w:tcPr>
          <w:p w14:paraId="015C960E" w14:textId="139C69D8" w:rsidR="00BA5A4E" w:rsidRDefault="00BA5A4E" w:rsidP="000542BC">
            <w:pPr>
              <w:spacing w:line="276" w:lineRule="auto"/>
              <w:rPr>
                <w:rFonts w:eastAsia="MS Mincho" w:cs="Arial"/>
                <w:color w:val="C00000"/>
              </w:rPr>
            </w:pPr>
            <w:r>
              <w:rPr>
                <w:rFonts w:eastAsia="MS Mincho" w:cs="Arial"/>
                <w:color w:val="C00000"/>
              </w:rPr>
              <w:t>&lt;Add details on how to send in the forms&gt;&gt;</w:t>
            </w:r>
          </w:p>
          <w:p w14:paraId="61898E58" w14:textId="01741A8B" w:rsidR="00464476" w:rsidRPr="00BA5A4E" w:rsidRDefault="00BA5A4E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 xml:space="preserve">&lt;&lt;Example: </w:t>
            </w:r>
            <w:r w:rsidR="00464476" w:rsidRPr="00BA5A4E">
              <w:rPr>
                <w:rFonts w:eastAsia="MS Mincho" w:cs="Arial"/>
                <w:color w:val="00B299" w:themeColor="accent1"/>
              </w:rPr>
              <w:t xml:space="preserve">Completed applications should be emailed or posted to: </w:t>
            </w:r>
          </w:p>
          <w:p w14:paraId="7526B010" w14:textId="77777777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</w:p>
          <w:p w14:paraId="683D5DCE" w14:textId="77777777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/>
                <w:color w:val="00B299" w:themeColor="accent1"/>
              </w:rPr>
              <w:t>&lt;&lt;address&gt;&gt; &lt;&lt;email address&gt;</w:t>
            </w:r>
          </w:p>
          <w:p w14:paraId="15449BC1" w14:textId="77777777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</w:p>
          <w:p w14:paraId="252608A9" w14:textId="31F29510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lastRenderedPageBreak/>
              <w:t xml:space="preserve">Completed applications must be received by </w:t>
            </w:r>
            <w:r w:rsidRPr="00BA5A4E">
              <w:rPr>
                <w:rFonts w:eastAsia="MS Mincho"/>
                <w:b/>
                <w:color w:val="00B299" w:themeColor="accent1"/>
              </w:rPr>
              <w:t>&lt;&lt;time&gt;&gt;</w:t>
            </w:r>
            <w:r w:rsidRPr="00BA5A4E">
              <w:rPr>
                <w:rFonts w:eastAsia="MS Mincho" w:cs="Arial"/>
                <w:b/>
                <w:color w:val="00B299" w:themeColor="accent1"/>
              </w:rPr>
              <w:t xml:space="preserve"> on </w:t>
            </w:r>
            <w:r w:rsidRPr="00BA5A4E">
              <w:rPr>
                <w:rFonts w:eastAsia="MS Mincho"/>
                <w:b/>
                <w:color w:val="00B299" w:themeColor="accent1"/>
              </w:rPr>
              <w:t>&lt;&lt;date&gt;&gt;</w:t>
            </w:r>
          </w:p>
        </w:tc>
      </w:tr>
      <w:tr w:rsidR="00464476" w:rsidRPr="00150067" w14:paraId="0A04204B" w14:textId="77777777" w:rsidTr="00464476">
        <w:tc>
          <w:tcPr>
            <w:tcW w:w="1696" w:type="dxa"/>
          </w:tcPr>
          <w:p w14:paraId="589C019B" w14:textId="6B58B782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lastRenderedPageBreak/>
              <w:t>Assessment process</w:t>
            </w:r>
          </w:p>
          <w:p w14:paraId="73F677E3" w14:textId="77777777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9077" w:type="dxa"/>
          </w:tcPr>
          <w:p w14:paraId="2B0674EC" w14:textId="459FF380" w:rsidR="00BA5A4E" w:rsidRDefault="00BA5A4E" w:rsidP="000542BC">
            <w:pPr>
              <w:spacing w:line="276" w:lineRule="auto"/>
              <w:rPr>
                <w:rFonts w:eastAsia="MS Mincho" w:cs="Arial"/>
                <w:color w:val="C00000"/>
              </w:rPr>
            </w:pPr>
            <w:r>
              <w:rPr>
                <w:rFonts w:eastAsia="MS Mincho" w:cs="Arial"/>
                <w:color w:val="C00000"/>
              </w:rPr>
              <w:t>&lt;&lt;Add details on how the applications will be assessed for transparency&gt;&gt;</w:t>
            </w:r>
          </w:p>
          <w:p w14:paraId="41F7ABDF" w14:textId="424D5018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>Applications will be assessed by a panel comprising business and innovation development professionals, staff development, and academics from the Translate partner universities. Input from non-academic stakeholders on the Translate Advisory Board will be sought as appropriate.</w:t>
            </w:r>
          </w:p>
          <w:p w14:paraId="1058AFEF" w14:textId="6416C022" w:rsidR="00464476" w:rsidRPr="00BA5A4E" w:rsidRDefault="00464476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>The panel will consider the following:</w:t>
            </w:r>
          </w:p>
          <w:p w14:paraId="356222C4" w14:textId="77777777" w:rsidR="00464476" w:rsidRPr="00BA5A4E" w:rsidRDefault="00464476" w:rsidP="00464476">
            <w:pPr>
              <w:numPr>
                <w:ilvl w:val="0"/>
                <w:numId w:val="27"/>
              </w:numPr>
              <w:spacing w:before="120"/>
              <w:contextualSpacing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>Acquisition of new knowledge and skills</w:t>
            </w:r>
          </w:p>
          <w:p w14:paraId="10DC82DC" w14:textId="77777777" w:rsidR="00464476" w:rsidRPr="00BA5A4E" w:rsidRDefault="00464476" w:rsidP="00464476">
            <w:pPr>
              <w:numPr>
                <w:ilvl w:val="0"/>
                <w:numId w:val="27"/>
              </w:numPr>
              <w:spacing w:before="120"/>
              <w:contextualSpacing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>Impact on career development</w:t>
            </w:r>
          </w:p>
          <w:p w14:paraId="7694FA99" w14:textId="77777777" w:rsidR="00464476" w:rsidRPr="00BA5A4E" w:rsidRDefault="00464476" w:rsidP="00464476">
            <w:pPr>
              <w:numPr>
                <w:ilvl w:val="0"/>
                <w:numId w:val="27"/>
              </w:numPr>
              <w:spacing w:before="120"/>
              <w:contextualSpacing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>Benefits for the host organisation</w:t>
            </w:r>
          </w:p>
          <w:p w14:paraId="4C5EC720" w14:textId="77777777" w:rsidR="00464476" w:rsidRPr="00BA5A4E" w:rsidRDefault="00464476" w:rsidP="00464476">
            <w:pPr>
              <w:numPr>
                <w:ilvl w:val="0"/>
                <w:numId w:val="27"/>
              </w:numPr>
              <w:spacing w:before="120"/>
              <w:contextualSpacing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>Development of new collaborations</w:t>
            </w:r>
          </w:p>
          <w:p w14:paraId="6B0A0717" w14:textId="77777777" w:rsidR="00464476" w:rsidRPr="00BA5A4E" w:rsidRDefault="00464476" w:rsidP="00464476">
            <w:pPr>
              <w:numPr>
                <w:ilvl w:val="0"/>
                <w:numId w:val="27"/>
              </w:numPr>
              <w:spacing w:before="120"/>
              <w:contextualSpacing/>
              <w:rPr>
                <w:rFonts w:eastAsia="MS Mincho" w:cs="Arial"/>
                <w:color w:val="00B299" w:themeColor="accent1"/>
              </w:rPr>
            </w:pPr>
            <w:r w:rsidRPr="00BA5A4E">
              <w:rPr>
                <w:rFonts w:eastAsia="MS Mincho" w:cs="Arial"/>
                <w:color w:val="00B299" w:themeColor="accent1"/>
              </w:rPr>
              <w:t>Opportunities to progress medical technologies towards commercialisation or clinical application</w:t>
            </w:r>
          </w:p>
          <w:p w14:paraId="7ABEEFD8" w14:textId="77777777" w:rsidR="00464476" w:rsidRPr="00150067" w:rsidRDefault="00464476" w:rsidP="000542BC">
            <w:pPr>
              <w:ind w:left="720"/>
              <w:contextualSpacing/>
              <w:rPr>
                <w:rFonts w:eastAsia="MS Mincho" w:cs="Arial"/>
              </w:rPr>
            </w:pPr>
          </w:p>
        </w:tc>
      </w:tr>
      <w:tr w:rsidR="00464476" w:rsidRPr="00150067" w14:paraId="44ACBBFC" w14:textId="77777777" w:rsidTr="00464476">
        <w:tc>
          <w:tcPr>
            <w:tcW w:w="1696" w:type="dxa"/>
          </w:tcPr>
          <w:p w14:paraId="47527228" w14:textId="1BE69630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br w:type="page"/>
              <w:t>Conditions of award</w:t>
            </w:r>
          </w:p>
          <w:p w14:paraId="40F24ECF" w14:textId="77777777" w:rsidR="00464476" w:rsidRPr="00150067" w:rsidRDefault="00464476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9077" w:type="dxa"/>
          </w:tcPr>
          <w:p w14:paraId="60BA3F53" w14:textId="1EA9FDDD" w:rsidR="00215AC0" w:rsidRDefault="00215AC0" w:rsidP="000542BC">
            <w:pPr>
              <w:spacing w:line="276" w:lineRule="auto"/>
              <w:rPr>
                <w:rFonts w:eastAsia="MS Mincho" w:cs="Arial"/>
                <w:color w:val="C00000"/>
              </w:rPr>
            </w:pPr>
            <w:r>
              <w:rPr>
                <w:rFonts w:eastAsia="MS Mincho" w:cs="Arial"/>
                <w:color w:val="C00000"/>
              </w:rPr>
              <w:t>&lt;&lt;Add any conditions of being given the support&gt;&gt;</w:t>
            </w:r>
          </w:p>
          <w:p w14:paraId="10947651" w14:textId="174B3243" w:rsidR="00464476" w:rsidRPr="00215AC0" w:rsidRDefault="00215AC0" w:rsidP="000542BC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215AC0">
              <w:rPr>
                <w:rFonts w:eastAsia="MS Mincho" w:cs="Arial"/>
                <w:color w:val="00B299" w:themeColor="accent1"/>
              </w:rPr>
              <w:t xml:space="preserve">&lt;&lt; Example: </w:t>
            </w:r>
            <w:r w:rsidR="00464476" w:rsidRPr="00215AC0">
              <w:rPr>
                <w:rFonts w:eastAsia="MS Mincho" w:cs="Arial"/>
                <w:color w:val="00B299" w:themeColor="accent1"/>
              </w:rPr>
              <w:t>Successful candidates will be required to:</w:t>
            </w:r>
          </w:p>
          <w:p w14:paraId="2A8BC11E" w14:textId="77777777" w:rsidR="00464476" w:rsidRPr="00215AC0" w:rsidRDefault="00464476" w:rsidP="00464476">
            <w:pPr>
              <w:numPr>
                <w:ilvl w:val="0"/>
                <w:numId w:val="26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215AC0">
              <w:rPr>
                <w:rFonts w:eastAsia="MS Mincho" w:cs="Arial"/>
                <w:color w:val="00B299" w:themeColor="accent1"/>
              </w:rPr>
              <w:t>Attend two Translate workshops</w:t>
            </w:r>
          </w:p>
          <w:p w14:paraId="4E7C5E82" w14:textId="77777777" w:rsidR="00464476" w:rsidRPr="00215AC0" w:rsidRDefault="00464476" w:rsidP="00464476">
            <w:pPr>
              <w:numPr>
                <w:ilvl w:val="0"/>
                <w:numId w:val="26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215AC0">
              <w:rPr>
                <w:rFonts w:eastAsia="MS Mincho" w:cs="Arial"/>
                <w:color w:val="00B299" w:themeColor="accent1"/>
              </w:rPr>
              <w:t>Provide a final report (template to be provided)</w:t>
            </w:r>
          </w:p>
          <w:p w14:paraId="14428D6D" w14:textId="77777777" w:rsidR="00464476" w:rsidRPr="00215AC0" w:rsidRDefault="00464476" w:rsidP="00464476">
            <w:pPr>
              <w:numPr>
                <w:ilvl w:val="0"/>
                <w:numId w:val="26"/>
              </w:numPr>
              <w:spacing w:before="120" w:line="276" w:lineRule="auto"/>
              <w:ind w:left="459"/>
              <w:contextualSpacing/>
              <w:rPr>
                <w:rFonts w:eastAsia="MS Mincho" w:cs="Arial"/>
                <w:color w:val="00B299" w:themeColor="accent1"/>
              </w:rPr>
            </w:pPr>
            <w:r w:rsidRPr="00215AC0">
              <w:rPr>
                <w:rFonts w:eastAsia="MS Mincho" w:cs="Arial"/>
                <w:color w:val="00B299" w:themeColor="accent1"/>
              </w:rPr>
              <w:t>Provide a minimum of three blog posts about their secondment for the Translate website</w:t>
            </w:r>
          </w:p>
          <w:p w14:paraId="58384D29" w14:textId="77777777" w:rsidR="00464476" w:rsidRPr="00215AC0" w:rsidRDefault="00464476" w:rsidP="000542BC">
            <w:pPr>
              <w:spacing w:line="276" w:lineRule="auto"/>
              <w:ind w:left="99"/>
              <w:rPr>
                <w:rFonts w:eastAsia="MS Mincho" w:cs="Arial"/>
                <w:color w:val="00B299" w:themeColor="accent1"/>
              </w:rPr>
            </w:pPr>
          </w:p>
          <w:p w14:paraId="02F51170" w14:textId="6F85022E" w:rsidR="00464476" w:rsidRPr="00215AC0" w:rsidRDefault="00464476" w:rsidP="000542BC">
            <w:pPr>
              <w:spacing w:line="276" w:lineRule="auto"/>
              <w:ind w:left="99"/>
              <w:rPr>
                <w:rFonts w:eastAsia="MS Mincho" w:cs="Arial"/>
                <w:color w:val="00B299" w:themeColor="accent1"/>
              </w:rPr>
            </w:pPr>
            <w:r w:rsidRPr="00215AC0">
              <w:rPr>
                <w:rFonts w:eastAsia="MS Mincho" w:cs="Arial"/>
                <w:color w:val="00B299" w:themeColor="accent1"/>
              </w:rPr>
              <w:t>Successful candidates may also be invited to present at Translate events.</w:t>
            </w:r>
            <w:r w:rsidR="00215AC0" w:rsidRPr="00215AC0">
              <w:rPr>
                <w:rFonts w:eastAsia="MS Mincho" w:cs="Arial"/>
                <w:color w:val="00B299" w:themeColor="accent1"/>
              </w:rPr>
              <w:t>&gt;&gt;</w:t>
            </w:r>
          </w:p>
          <w:p w14:paraId="0EAAAC9D" w14:textId="77777777" w:rsidR="00464476" w:rsidRPr="00150067" w:rsidRDefault="00464476" w:rsidP="000542BC">
            <w:pPr>
              <w:spacing w:line="276" w:lineRule="auto"/>
              <w:ind w:left="720"/>
              <w:contextualSpacing/>
              <w:rPr>
                <w:rFonts w:eastAsia="MS Mincho" w:cs="Arial"/>
              </w:rPr>
            </w:pPr>
          </w:p>
        </w:tc>
      </w:tr>
      <w:tr w:rsidR="009E2A94" w:rsidRPr="00150067" w14:paraId="5983C23D" w14:textId="77777777" w:rsidTr="00464476">
        <w:tc>
          <w:tcPr>
            <w:tcW w:w="1696" w:type="dxa"/>
          </w:tcPr>
          <w:p w14:paraId="28C0B0D8" w14:textId="77777777" w:rsidR="009E2A94" w:rsidRPr="00150067" w:rsidRDefault="009E2A94" w:rsidP="009E2A94">
            <w:pPr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Brokering partnerships</w:t>
            </w:r>
          </w:p>
          <w:p w14:paraId="09B989D1" w14:textId="77777777" w:rsidR="009E2A94" w:rsidRPr="00150067" w:rsidRDefault="009E2A94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9077" w:type="dxa"/>
          </w:tcPr>
          <w:p w14:paraId="234D1E3A" w14:textId="43C52D21" w:rsidR="00215AC0" w:rsidRDefault="00215AC0" w:rsidP="009E2A94">
            <w:pPr>
              <w:rPr>
                <w:rFonts w:eastAsia="MS Mincho" w:cs="Arial"/>
                <w:color w:val="C00000"/>
              </w:rPr>
            </w:pPr>
            <w:r>
              <w:rPr>
                <w:rFonts w:eastAsia="MS Mincho" w:cs="Arial"/>
                <w:color w:val="C00000"/>
              </w:rPr>
              <w:t>&lt;&lt;If you will provide support to applicants in finding a secondment, note that here&gt;&gt;</w:t>
            </w:r>
          </w:p>
          <w:p w14:paraId="2DE8DD6F" w14:textId="12411D01" w:rsidR="009E2A94" w:rsidRPr="00150067" w:rsidRDefault="00215AC0" w:rsidP="009E2A94">
            <w:pPr>
              <w:rPr>
                <w:rFonts w:eastAsia="MS Mincho" w:cs="Arial"/>
                <w:color w:val="C00000"/>
              </w:rPr>
            </w:pPr>
            <w:r w:rsidRPr="00215AC0">
              <w:rPr>
                <w:rFonts w:eastAsia="MS Mincho" w:cs="Arial"/>
                <w:color w:val="00B299" w:themeColor="accent1"/>
              </w:rPr>
              <w:t>&lt;&lt;</w:t>
            </w:r>
            <w:r>
              <w:rPr>
                <w:rFonts w:eastAsia="MS Mincho" w:cs="Arial"/>
                <w:color w:val="00B299" w:themeColor="accent1"/>
              </w:rPr>
              <w:t xml:space="preserve">Example: </w:t>
            </w:r>
            <w:r w:rsidR="009E2A94" w:rsidRPr="00215AC0">
              <w:rPr>
                <w:rFonts w:eastAsia="MS Mincho" w:cs="Arial"/>
                <w:color w:val="00B299" w:themeColor="accent1"/>
              </w:rPr>
              <w:t>Applicants will be expected to approach the secondment scheme with a clear aim or idea that they wish to explore. The Translate Team may be able to assist in providing clinical and/or industrial contacts.</w:t>
            </w:r>
            <w:r w:rsidRPr="00215AC0">
              <w:rPr>
                <w:rFonts w:eastAsia="MS Mincho" w:cs="Arial"/>
                <w:color w:val="00B299" w:themeColor="accent1"/>
              </w:rPr>
              <w:t>&gt;&gt;</w:t>
            </w:r>
          </w:p>
        </w:tc>
      </w:tr>
      <w:tr w:rsidR="009E2A94" w:rsidRPr="00150067" w14:paraId="261C238A" w14:textId="77777777" w:rsidTr="00464476">
        <w:tc>
          <w:tcPr>
            <w:tcW w:w="1696" w:type="dxa"/>
          </w:tcPr>
          <w:p w14:paraId="6DC2B225" w14:textId="77777777" w:rsidR="009E2A94" w:rsidRPr="00150067" w:rsidRDefault="009E2A94" w:rsidP="009E2A94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Further information</w:t>
            </w:r>
          </w:p>
          <w:p w14:paraId="00C6AD84" w14:textId="77777777" w:rsidR="009E2A94" w:rsidRPr="00150067" w:rsidRDefault="009E2A94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9077" w:type="dxa"/>
          </w:tcPr>
          <w:p w14:paraId="45379899" w14:textId="7D27C481" w:rsidR="00215AC0" w:rsidRDefault="00215AC0" w:rsidP="009E2A94">
            <w:pPr>
              <w:spacing w:line="276" w:lineRule="auto"/>
              <w:rPr>
                <w:rFonts w:eastAsia="MS Mincho" w:cs="Arial"/>
                <w:color w:val="C00000"/>
              </w:rPr>
            </w:pPr>
            <w:r>
              <w:rPr>
                <w:rFonts w:eastAsia="MS Mincho" w:cs="Arial"/>
                <w:color w:val="C00000"/>
              </w:rPr>
              <w:t>&lt;&lt;Provide information for asking questions&gt;&gt;</w:t>
            </w:r>
          </w:p>
          <w:p w14:paraId="5EA316AF" w14:textId="14F8A706" w:rsidR="009E2A94" w:rsidRPr="00215AC0" w:rsidRDefault="00215AC0" w:rsidP="009E2A94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215AC0">
              <w:rPr>
                <w:rFonts w:eastAsia="MS Mincho" w:cs="Arial"/>
                <w:color w:val="00B299" w:themeColor="accent1"/>
              </w:rPr>
              <w:t xml:space="preserve">&lt;&lt;Example: </w:t>
            </w:r>
            <w:r w:rsidR="009E2A94" w:rsidRPr="00215AC0">
              <w:rPr>
                <w:rFonts w:eastAsia="MS Mincho" w:cs="Arial"/>
                <w:color w:val="00B299" w:themeColor="accent1"/>
              </w:rPr>
              <w:t>If you would like further information, help with finding a secondment opportunity, or to discuss a possible proposal, please contact:</w:t>
            </w:r>
          </w:p>
          <w:p w14:paraId="31AA269F" w14:textId="276D3C79" w:rsidR="009E2A94" w:rsidRPr="00215AC0" w:rsidRDefault="009E2A94" w:rsidP="009E2A94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</w:p>
          <w:p w14:paraId="67985C94" w14:textId="77777777" w:rsidR="009E2A94" w:rsidRPr="00215AC0" w:rsidRDefault="009E2A94" w:rsidP="009E2A94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215AC0">
              <w:rPr>
                <w:rFonts w:eastAsia="MS Mincho"/>
                <w:color w:val="00B299" w:themeColor="accent1"/>
              </w:rPr>
              <w:t>&lt;&lt;Name&gt;&gt;</w:t>
            </w:r>
          </w:p>
          <w:p w14:paraId="5B248A28" w14:textId="77777777" w:rsidR="009E2A94" w:rsidRPr="00215AC0" w:rsidRDefault="009E2A94" w:rsidP="009E2A94">
            <w:pPr>
              <w:spacing w:line="276" w:lineRule="auto"/>
              <w:rPr>
                <w:bCs/>
                <w:color w:val="00B299" w:themeColor="accent1"/>
              </w:rPr>
            </w:pPr>
            <w:r w:rsidRPr="00215AC0">
              <w:rPr>
                <w:rFonts w:eastAsia="MS Mincho" w:cs="Arial"/>
                <w:color w:val="00B299" w:themeColor="accent1"/>
              </w:rPr>
              <w:t xml:space="preserve"> </w:t>
            </w:r>
            <w:r w:rsidRPr="00215AC0">
              <w:rPr>
                <w:rFonts w:eastAsia="MS Mincho"/>
                <w:color w:val="00B299" w:themeColor="accent1"/>
              </w:rPr>
              <w:t>&lt;&lt;</w:t>
            </w:r>
            <w:r w:rsidRPr="00215AC0">
              <w:rPr>
                <w:bCs/>
                <w:color w:val="00B299" w:themeColor="accent1"/>
                <w:u w:val="single"/>
              </w:rPr>
              <w:t>email&gt;&gt;</w:t>
            </w:r>
            <w:r w:rsidRPr="00215AC0">
              <w:rPr>
                <w:rFonts w:eastAsia="Calibri" w:cs="Arial"/>
                <w:bCs/>
                <w:color w:val="00B299" w:themeColor="accent1"/>
              </w:rPr>
              <w:t xml:space="preserve"> </w:t>
            </w:r>
          </w:p>
          <w:p w14:paraId="23D50C0E" w14:textId="77777777" w:rsidR="009E2A94" w:rsidRPr="00215AC0" w:rsidRDefault="009E2A94" w:rsidP="009E2A94">
            <w:pPr>
              <w:spacing w:line="276" w:lineRule="auto"/>
              <w:rPr>
                <w:rFonts w:eastAsia="MS Mincho" w:cs="Arial"/>
                <w:color w:val="00B299" w:themeColor="accent1"/>
              </w:rPr>
            </w:pPr>
            <w:r w:rsidRPr="00215AC0">
              <w:rPr>
                <w:rFonts w:eastAsia="MS Mincho" w:cs="Arial"/>
                <w:color w:val="00B299" w:themeColor="accent1"/>
              </w:rPr>
              <w:t xml:space="preserve">Tel: </w:t>
            </w:r>
            <w:r w:rsidRPr="00215AC0">
              <w:rPr>
                <w:rFonts w:eastAsia="MS Mincho"/>
                <w:color w:val="00B299" w:themeColor="accent1"/>
              </w:rPr>
              <w:t>&lt;&lt;00000 000000&gt;&gt;</w:t>
            </w:r>
            <w:r w:rsidRPr="00215AC0">
              <w:rPr>
                <w:rFonts w:eastAsia="MS Mincho" w:cs="Arial"/>
                <w:color w:val="00B299" w:themeColor="accent1"/>
              </w:rPr>
              <w:t xml:space="preserve"> / Mob: </w:t>
            </w:r>
            <w:r w:rsidRPr="00215AC0">
              <w:rPr>
                <w:rFonts w:eastAsia="MS Mincho"/>
                <w:color w:val="00B299" w:themeColor="accent1"/>
              </w:rPr>
              <w:t>&lt;&lt;</w:t>
            </w:r>
            <w:r w:rsidRPr="00215AC0">
              <w:rPr>
                <w:rFonts w:eastAsia="MS Mincho" w:cs="Arial"/>
                <w:color w:val="00B299" w:themeColor="accent1"/>
              </w:rPr>
              <w:t>07</w:t>
            </w:r>
            <w:r w:rsidRPr="00215AC0">
              <w:rPr>
                <w:rFonts w:eastAsia="MS Mincho"/>
                <w:color w:val="00B299" w:themeColor="accent1"/>
              </w:rPr>
              <w:t>000 000000&gt;&gt;</w:t>
            </w:r>
          </w:p>
          <w:p w14:paraId="60FB5C98" w14:textId="77777777" w:rsidR="009E2A94" w:rsidRPr="00150067" w:rsidRDefault="009E2A94" w:rsidP="000542BC">
            <w:pPr>
              <w:spacing w:line="276" w:lineRule="auto"/>
              <w:rPr>
                <w:rFonts w:eastAsia="MS Mincho" w:cs="Arial"/>
                <w:color w:val="C00000"/>
              </w:rPr>
            </w:pPr>
          </w:p>
        </w:tc>
      </w:tr>
    </w:tbl>
    <w:p w14:paraId="45E1DA9D" w14:textId="1C9F7221" w:rsidR="004434EC" w:rsidRDefault="004434EC" w:rsidP="004434EC">
      <w:pPr>
        <w:rPr>
          <w:rFonts w:eastAsia="Calibri" w:cs="Arial"/>
          <w:b/>
        </w:rPr>
      </w:pPr>
    </w:p>
    <w:p w14:paraId="6E9B4C34" w14:textId="77777777" w:rsidR="009E2A94" w:rsidRDefault="009E2A94" w:rsidP="004434EC">
      <w:pPr>
        <w:rPr>
          <w:rFonts w:eastAsia="MS Mincho" w:cs="Times New Roman"/>
        </w:rPr>
        <w:sectPr w:rsidR="009E2A94" w:rsidSect="009E2A94">
          <w:headerReference w:type="default" r:id="rId20"/>
          <w:headerReference w:type="first" r:id="rId21"/>
          <w:footerReference w:type="first" r:id="rId22"/>
          <w:pgSz w:w="11900" w:h="16820"/>
          <w:pgMar w:top="567" w:right="701" w:bottom="426" w:left="426" w:header="0" w:footer="0" w:gutter="0"/>
          <w:cols w:space="708"/>
          <w:titlePg/>
          <w:docGrid w:linePitch="360"/>
        </w:sectPr>
      </w:pPr>
    </w:p>
    <w:p w14:paraId="2BEA1A68" w14:textId="57E217AC" w:rsidR="009E2A94" w:rsidRDefault="009E2A94" w:rsidP="004434EC">
      <w:pPr>
        <w:rPr>
          <w:rFonts w:eastAsia="MS Mincho" w:cs="Times New Roman"/>
        </w:rPr>
      </w:pPr>
      <w:r>
        <w:rPr>
          <w:rFonts w:eastAsia="MS Mincho" w:cs="Times New Roman"/>
        </w:rPr>
        <w:lastRenderedPageBreak/>
        <w:br w:type="page"/>
      </w:r>
    </w:p>
    <w:bookmarkStart w:id="3" w:name="_Toc524438659"/>
    <w:p w14:paraId="2AD18222" w14:textId="222C4628" w:rsidR="001B35E8" w:rsidRPr="00150067" w:rsidRDefault="009A6652" w:rsidP="001B35E8">
      <w:pPr>
        <w:keepNext/>
        <w:keepLines/>
        <w:spacing w:before="480"/>
        <w:outlineLvl w:val="0"/>
        <w:rPr>
          <w:rFonts w:eastAsia="MS Gothic" w:cs="Times New Roman"/>
          <w:b/>
          <w:bCs/>
          <w:color w:val="00B299"/>
          <w:sz w:val="24"/>
          <w:szCs w:val="32"/>
        </w:rPr>
      </w:pPr>
      <w:r w:rsidRPr="00890A35">
        <w:rPr>
          <w:rFonts w:eastAsia="MS Mincho" w:cs="Arial"/>
          <w:noProof/>
          <w:color w:val="626466" w:themeColor="text1"/>
          <w:szCs w:val="22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CC4CE4D" wp14:editId="5591AFC3">
                <wp:simplePos x="0" y="0"/>
                <wp:positionH relativeFrom="column">
                  <wp:posOffset>4425315</wp:posOffset>
                </wp:positionH>
                <wp:positionV relativeFrom="paragraph">
                  <wp:posOffset>-245745</wp:posOffset>
                </wp:positionV>
                <wp:extent cx="2399030" cy="571500"/>
                <wp:effectExtent l="0" t="0" r="2032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F0E42" w14:textId="2019FB29" w:rsidR="009A6652" w:rsidRPr="009A6652" w:rsidRDefault="009A665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A6652">
                              <w:rPr>
                                <w:color w:val="FF0000"/>
                                <w:sz w:val="20"/>
                                <w:szCs w:val="20"/>
                              </w:rPr>
                              <w:t>This application form is ready to use, there is no need to a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dapt</w:t>
                            </w:r>
                            <w:r w:rsidRPr="009A665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unless you want or need to. Just remove this box!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C4CE4D" id="_x0000_s1028" type="#_x0000_t202" style="position:absolute;margin-left:348.45pt;margin-top:-19.35pt;width:188.9pt;height:4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" strokecolor="red">
                <v:textbox>
                  <w:txbxContent>
                    <w:p w14:paraId="0BCF0E42" w14:textId="2019FB29" w:rsidR="009A6652" w:rsidRPr="009A6652" w:rsidRDefault="009A665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A6652">
                        <w:rPr>
                          <w:color w:val="FF0000"/>
                          <w:sz w:val="20"/>
                          <w:szCs w:val="20"/>
                        </w:rPr>
                        <w:t>This application form is ready to use, there is no need to a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dapt</w:t>
                      </w:r>
                      <w:r w:rsidRPr="009A6652">
                        <w:rPr>
                          <w:color w:val="FF0000"/>
                          <w:sz w:val="20"/>
                          <w:szCs w:val="20"/>
                        </w:rPr>
                        <w:t xml:space="preserve"> unless you want or need to. Just remove this box!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5E8" w:rsidRPr="00890A35">
        <w:rPr>
          <w:rFonts w:eastAsia="MS Gothic" w:cs="Times New Roman"/>
          <w:b/>
          <w:bCs/>
          <w:color w:val="626466" w:themeColor="text1"/>
          <w:sz w:val="24"/>
          <w:szCs w:val="32"/>
        </w:rPr>
        <w:t>Outgoing seco</w:t>
      </w:r>
      <w:r w:rsidR="009F6D4B" w:rsidRPr="00890A35">
        <w:rPr>
          <w:rFonts w:eastAsia="MS Gothic" w:cs="Times New Roman"/>
          <w:b/>
          <w:bCs/>
          <w:color w:val="626466" w:themeColor="text1"/>
          <w:sz w:val="24"/>
          <w:szCs w:val="32"/>
        </w:rPr>
        <w:t>ndments – a</w:t>
      </w:r>
      <w:r w:rsidR="001B35E8" w:rsidRPr="00890A35">
        <w:rPr>
          <w:rFonts w:eastAsia="MS Gothic" w:cs="Times New Roman"/>
          <w:b/>
          <w:bCs/>
          <w:color w:val="626466" w:themeColor="text1"/>
          <w:sz w:val="24"/>
          <w:szCs w:val="32"/>
        </w:rPr>
        <w:t>pplication form</w:t>
      </w:r>
      <w:bookmarkEnd w:id="3"/>
    </w:p>
    <w:p w14:paraId="427A126A" w14:textId="77777777" w:rsidR="001B35E8" w:rsidRPr="00150067" w:rsidRDefault="001B35E8" w:rsidP="001B35E8">
      <w:pPr>
        <w:spacing w:line="276" w:lineRule="auto"/>
        <w:rPr>
          <w:rFonts w:eastAsia="MS Mincho" w:cs="Arial"/>
          <w:b/>
          <w:bCs/>
        </w:rPr>
      </w:pPr>
    </w:p>
    <w:p w14:paraId="602151F6" w14:textId="77777777" w:rsidR="001B35E8" w:rsidRPr="00150067" w:rsidRDefault="001B35E8" w:rsidP="001B35E8">
      <w:pPr>
        <w:spacing w:line="276" w:lineRule="auto"/>
        <w:rPr>
          <w:rFonts w:eastAsia="MS Mincho" w:cs="Arial"/>
          <w:b/>
          <w:bCs/>
          <w:color w:val="662482"/>
        </w:rPr>
      </w:pPr>
      <w:r w:rsidRPr="00150067">
        <w:rPr>
          <w:rFonts w:eastAsia="MS Mincho" w:cs="Arial"/>
          <w:b/>
          <w:bCs/>
          <w:color w:val="662482"/>
        </w:rPr>
        <w:t>APPLICANT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1B35E8" w:rsidRPr="00150067" w14:paraId="5C58B2C4" w14:textId="77777777" w:rsidTr="000542BC">
        <w:tc>
          <w:tcPr>
            <w:tcW w:w="3114" w:type="dxa"/>
          </w:tcPr>
          <w:p w14:paraId="795221F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Title</w:t>
            </w:r>
          </w:p>
        </w:tc>
        <w:tc>
          <w:tcPr>
            <w:tcW w:w="7229" w:type="dxa"/>
          </w:tcPr>
          <w:p w14:paraId="5EED9AC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16088EE1" w14:textId="77777777" w:rsidTr="000542BC">
        <w:tc>
          <w:tcPr>
            <w:tcW w:w="3114" w:type="dxa"/>
          </w:tcPr>
          <w:p w14:paraId="51CEF28D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Forename</w:t>
            </w:r>
          </w:p>
        </w:tc>
        <w:tc>
          <w:tcPr>
            <w:tcW w:w="7229" w:type="dxa"/>
          </w:tcPr>
          <w:p w14:paraId="0B3BF3E7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2FCA53D3" w14:textId="77777777" w:rsidTr="000542BC">
        <w:tc>
          <w:tcPr>
            <w:tcW w:w="3114" w:type="dxa"/>
          </w:tcPr>
          <w:p w14:paraId="615E1CC9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Surname</w:t>
            </w:r>
          </w:p>
        </w:tc>
        <w:tc>
          <w:tcPr>
            <w:tcW w:w="7229" w:type="dxa"/>
          </w:tcPr>
          <w:p w14:paraId="72833D0F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55F01062" w14:textId="77777777" w:rsidTr="000542BC">
        <w:tc>
          <w:tcPr>
            <w:tcW w:w="3114" w:type="dxa"/>
          </w:tcPr>
          <w:p w14:paraId="7FFE845D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 xml:space="preserve">Job title / role </w:t>
            </w:r>
          </w:p>
        </w:tc>
        <w:tc>
          <w:tcPr>
            <w:tcW w:w="7229" w:type="dxa"/>
          </w:tcPr>
          <w:p w14:paraId="6228E542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5E3F8898" w14:textId="77777777" w:rsidTr="000542BC">
        <w:tc>
          <w:tcPr>
            <w:tcW w:w="3114" w:type="dxa"/>
          </w:tcPr>
          <w:p w14:paraId="75B15FA8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Research group</w:t>
            </w:r>
          </w:p>
        </w:tc>
        <w:tc>
          <w:tcPr>
            <w:tcW w:w="7229" w:type="dxa"/>
          </w:tcPr>
          <w:p w14:paraId="30AFAAFD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087CC00F" w14:textId="77777777" w:rsidTr="000542BC">
        <w:tc>
          <w:tcPr>
            <w:tcW w:w="3114" w:type="dxa"/>
          </w:tcPr>
          <w:p w14:paraId="46682382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University</w:t>
            </w:r>
          </w:p>
        </w:tc>
        <w:tc>
          <w:tcPr>
            <w:tcW w:w="7229" w:type="dxa"/>
          </w:tcPr>
          <w:p w14:paraId="24270879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3E879DDE" w14:textId="77777777" w:rsidTr="000542BC">
        <w:tc>
          <w:tcPr>
            <w:tcW w:w="3114" w:type="dxa"/>
          </w:tcPr>
          <w:p w14:paraId="34E0B878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Email address</w:t>
            </w:r>
          </w:p>
        </w:tc>
        <w:tc>
          <w:tcPr>
            <w:tcW w:w="7229" w:type="dxa"/>
          </w:tcPr>
          <w:p w14:paraId="2C11B633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0C6CFD92" w14:textId="77777777" w:rsidTr="000542BC">
        <w:tc>
          <w:tcPr>
            <w:tcW w:w="3114" w:type="dxa"/>
          </w:tcPr>
          <w:p w14:paraId="73C0113B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Line manager / supervisor</w:t>
            </w:r>
          </w:p>
        </w:tc>
        <w:tc>
          <w:tcPr>
            <w:tcW w:w="7229" w:type="dxa"/>
          </w:tcPr>
          <w:p w14:paraId="2A61FE7E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</w:tbl>
    <w:p w14:paraId="4C487CB1" w14:textId="77777777" w:rsidR="001B35E8" w:rsidRPr="00150067" w:rsidRDefault="001B35E8" w:rsidP="001B35E8">
      <w:pPr>
        <w:spacing w:line="276" w:lineRule="auto"/>
        <w:rPr>
          <w:rFonts w:eastAsia="MS Mincho" w:cs="Arial"/>
          <w:b/>
          <w:bCs/>
        </w:rPr>
      </w:pPr>
    </w:p>
    <w:p w14:paraId="13E4640D" w14:textId="77777777" w:rsidR="001B35E8" w:rsidRPr="00150067" w:rsidRDefault="001B35E8" w:rsidP="001B35E8">
      <w:pPr>
        <w:spacing w:line="276" w:lineRule="auto"/>
        <w:rPr>
          <w:rFonts w:eastAsia="MS Mincho" w:cs="Arial"/>
          <w:b/>
          <w:bCs/>
          <w:color w:val="662482"/>
        </w:rPr>
      </w:pPr>
      <w:r w:rsidRPr="00150067">
        <w:rPr>
          <w:rFonts w:eastAsia="MS Mincho" w:cs="Arial"/>
          <w:b/>
          <w:bCs/>
          <w:color w:val="662482"/>
        </w:rPr>
        <w:t>HOST ORGANISATION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1B35E8" w:rsidRPr="00150067" w14:paraId="1B99A268" w14:textId="77777777" w:rsidTr="000542BC">
        <w:tc>
          <w:tcPr>
            <w:tcW w:w="3114" w:type="dxa"/>
          </w:tcPr>
          <w:p w14:paraId="3BDF00B8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Organisation</w:t>
            </w:r>
          </w:p>
        </w:tc>
        <w:tc>
          <w:tcPr>
            <w:tcW w:w="7229" w:type="dxa"/>
          </w:tcPr>
          <w:p w14:paraId="752B5CF2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2F46DF51" w14:textId="77777777" w:rsidTr="000542BC">
        <w:tc>
          <w:tcPr>
            <w:tcW w:w="3114" w:type="dxa"/>
            <w:vMerge w:val="restart"/>
          </w:tcPr>
          <w:p w14:paraId="6FF8383C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Name of contact:</w:t>
            </w:r>
          </w:p>
          <w:p w14:paraId="20924870" w14:textId="77777777" w:rsidR="001B35E8" w:rsidRPr="00150067" w:rsidRDefault="001B35E8" w:rsidP="000542BC">
            <w:pPr>
              <w:spacing w:line="276" w:lineRule="auto"/>
              <w:ind w:left="1730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Title</w:t>
            </w:r>
          </w:p>
          <w:p w14:paraId="26F1C73B" w14:textId="77777777" w:rsidR="001B35E8" w:rsidRPr="00150067" w:rsidRDefault="001B35E8" w:rsidP="000542BC">
            <w:pPr>
              <w:spacing w:line="276" w:lineRule="auto"/>
              <w:ind w:left="1730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Forename</w:t>
            </w:r>
          </w:p>
          <w:p w14:paraId="2474F468" w14:textId="77777777" w:rsidR="001B35E8" w:rsidRPr="00150067" w:rsidRDefault="001B35E8" w:rsidP="000542BC">
            <w:pPr>
              <w:spacing w:line="276" w:lineRule="auto"/>
              <w:ind w:left="1730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Surname</w:t>
            </w:r>
          </w:p>
        </w:tc>
        <w:tc>
          <w:tcPr>
            <w:tcW w:w="7229" w:type="dxa"/>
          </w:tcPr>
          <w:p w14:paraId="35D108AF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128F78A3" w14:textId="77777777" w:rsidTr="000542BC">
        <w:tc>
          <w:tcPr>
            <w:tcW w:w="3114" w:type="dxa"/>
            <w:vMerge/>
          </w:tcPr>
          <w:p w14:paraId="4CF1F3AD" w14:textId="77777777" w:rsidR="001B35E8" w:rsidRPr="00150067" w:rsidRDefault="001B35E8" w:rsidP="000542BC">
            <w:pPr>
              <w:spacing w:line="276" w:lineRule="auto"/>
              <w:ind w:left="1730"/>
              <w:rPr>
                <w:rFonts w:eastAsia="Calibri" w:cs="Arial"/>
                <w:b/>
                <w:bCs/>
              </w:rPr>
            </w:pPr>
          </w:p>
        </w:tc>
        <w:tc>
          <w:tcPr>
            <w:tcW w:w="7229" w:type="dxa"/>
          </w:tcPr>
          <w:p w14:paraId="791E1819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2EFAA591" w14:textId="77777777" w:rsidTr="000542BC">
        <w:tc>
          <w:tcPr>
            <w:tcW w:w="3114" w:type="dxa"/>
            <w:vMerge/>
          </w:tcPr>
          <w:p w14:paraId="2513BAF1" w14:textId="77777777" w:rsidR="001B35E8" w:rsidRPr="00150067" w:rsidRDefault="001B35E8" w:rsidP="000542BC">
            <w:pPr>
              <w:spacing w:line="276" w:lineRule="auto"/>
              <w:ind w:left="1730"/>
              <w:rPr>
                <w:rFonts w:eastAsia="MS Mincho" w:cs="Arial"/>
                <w:b/>
                <w:bCs/>
              </w:rPr>
            </w:pPr>
          </w:p>
        </w:tc>
        <w:tc>
          <w:tcPr>
            <w:tcW w:w="7229" w:type="dxa"/>
          </w:tcPr>
          <w:p w14:paraId="00F76C19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23430040" w14:textId="77777777" w:rsidTr="000542BC">
        <w:tc>
          <w:tcPr>
            <w:tcW w:w="3114" w:type="dxa"/>
            <w:vMerge/>
          </w:tcPr>
          <w:p w14:paraId="60AE8524" w14:textId="77777777" w:rsidR="001B35E8" w:rsidRPr="00150067" w:rsidRDefault="001B35E8" w:rsidP="000542BC">
            <w:pPr>
              <w:spacing w:line="276" w:lineRule="auto"/>
              <w:ind w:left="1730"/>
              <w:rPr>
                <w:rFonts w:eastAsia="Calibri" w:cs="Arial"/>
                <w:b/>
                <w:bCs/>
              </w:rPr>
            </w:pPr>
          </w:p>
        </w:tc>
        <w:tc>
          <w:tcPr>
            <w:tcW w:w="7229" w:type="dxa"/>
          </w:tcPr>
          <w:p w14:paraId="223696C6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1DCA7CEC" w14:textId="77777777" w:rsidTr="000542BC">
        <w:tc>
          <w:tcPr>
            <w:tcW w:w="3114" w:type="dxa"/>
          </w:tcPr>
          <w:p w14:paraId="5C6D5451" w14:textId="77777777" w:rsidR="001B35E8" w:rsidRPr="00150067" w:rsidRDefault="001B35E8" w:rsidP="000542BC">
            <w:pPr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Email address</w:t>
            </w:r>
          </w:p>
        </w:tc>
        <w:tc>
          <w:tcPr>
            <w:tcW w:w="7229" w:type="dxa"/>
          </w:tcPr>
          <w:p w14:paraId="694882B0" w14:textId="77777777" w:rsidR="001B35E8" w:rsidRPr="00150067" w:rsidRDefault="001B35E8" w:rsidP="000542BC">
            <w:pPr>
              <w:rPr>
                <w:rFonts w:eastAsia="MS Mincho" w:cs="Arial"/>
                <w:bCs/>
              </w:rPr>
            </w:pPr>
          </w:p>
        </w:tc>
      </w:tr>
    </w:tbl>
    <w:p w14:paraId="7C271B2F" w14:textId="77777777" w:rsidR="001B35E8" w:rsidRPr="00150067" w:rsidRDefault="001B35E8" w:rsidP="001B35E8">
      <w:pPr>
        <w:spacing w:line="276" w:lineRule="auto"/>
        <w:rPr>
          <w:rFonts w:eastAsia="MS Mincho" w:cs="Arial"/>
          <w:b/>
          <w:bCs/>
        </w:rPr>
      </w:pPr>
    </w:p>
    <w:p w14:paraId="034AD5C9" w14:textId="77777777" w:rsidR="001B35E8" w:rsidRPr="00150067" w:rsidRDefault="001B35E8" w:rsidP="001B35E8">
      <w:pPr>
        <w:spacing w:line="276" w:lineRule="auto"/>
        <w:jc w:val="both"/>
        <w:rPr>
          <w:rFonts w:eastAsia="Calibri" w:cs="Arial"/>
        </w:rPr>
      </w:pPr>
      <w:r w:rsidRPr="00150067">
        <w:rPr>
          <w:rFonts w:eastAsia="MS Mincho" w:cs="Arial"/>
          <w:b/>
          <w:bCs/>
        </w:rPr>
        <w:t xml:space="preserve">Please provide a letter from your host organisation confirming that they are willing to host you for the duration of your secondment. </w:t>
      </w:r>
      <w:r w:rsidRPr="00150067">
        <w:rPr>
          <w:rFonts w:eastAsia="Calibri" w:cs="Arial"/>
          <w:b/>
        </w:rPr>
        <w:t xml:space="preserve"> </w:t>
      </w:r>
      <w:r w:rsidRPr="00150067">
        <w:rPr>
          <w:rFonts w:eastAsia="Calibri" w:cs="Arial"/>
          <w:bCs/>
        </w:rPr>
        <w:t>If your secondment is approved, it will be necessary to obtain a collaboration agreement before funds can be released. It will also be a condition of funding that relevant Health and Safety procedures are put in place to support your secondment.</w:t>
      </w:r>
    </w:p>
    <w:p w14:paraId="68F82F4C" w14:textId="77777777" w:rsidR="001B35E8" w:rsidRPr="00150067" w:rsidRDefault="001B35E8" w:rsidP="001B35E8">
      <w:pPr>
        <w:spacing w:line="276" w:lineRule="auto"/>
        <w:rPr>
          <w:rFonts w:eastAsia="MS Mincho" w:cs="Arial"/>
          <w:b/>
          <w:bCs/>
        </w:rPr>
      </w:pPr>
    </w:p>
    <w:p w14:paraId="143B680E" w14:textId="77777777" w:rsidR="001B35E8" w:rsidRPr="00150067" w:rsidRDefault="001B35E8" w:rsidP="001B35E8">
      <w:pPr>
        <w:spacing w:line="276" w:lineRule="auto"/>
        <w:rPr>
          <w:rFonts w:eastAsia="MS Mincho" w:cs="Arial"/>
          <w:b/>
          <w:bCs/>
          <w:color w:val="662482"/>
        </w:rPr>
      </w:pPr>
      <w:r w:rsidRPr="00150067">
        <w:rPr>
          <w:rFonts w:eastAsia="MS Mincho" w:cs="Arial"/>
          <w:b/>
          <w:bCs/>
          <w:color w:val="662482"/>
        </w:rPr>
        <w:t>DURATION / START AND END: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1B35E8" w:rsidRPr="00150067" w14:paraId="12505228" w14:textId="77777777" w:rsidTr="000542BC">
        <w:tc>
          <w:tcPr>
            <w:tcW w:w="3114" w:type="dxa"/>
          </w:tcPr>
          <w:p w14:paraId="4613ABB7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Please indicate if full or part time, or provide information on the number and length of visits.</w:t>
            </w:r>
          </w:p>
        </w:tc>
        <w:tc>
          <w:tcPr>
            <w:tcW w:w="7229" w:type="dxa"/>
          </w:tcPr>
          <w:p w14:paraId="7BAF620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</w:tbl>
    <w:p w14:paraId="2E6C7138" w14:textId="77777777" w:rsidR="001B35E8" w:rsidRPr="00150067" w:rsidRDefault="001B35E8" w:rsidP="001B35E8">
      <w:pPr>
        <w:spacing w:line="276" w:lineRule="auto"/>
        <w:rPr>
          <w:rFonts w:eastAsia="Calibri" w:cs="Arial"/>
        </w:rPr>
      </w:pPr>
    </w:p>
    <w:p w14:paraId="11403D06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PURPOSE OF SECONDMENT: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B35E8" w:rsidRPr="00150067" w14:paraId="37201712" w14:textId="77777777" w:rsidTr="000542BC">
        <w:tc>
          <w:tcPr>
            <w:tcW w:w="10343" w:type="dxa"/>
          </w:tcPr>
          <w:p w14:paraId="6871D430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Please provide an outline of the secondment and the anticipated benefits in terms of personal development, benefits to your immediate research community, and benefits to the host organisation. </w:t>
            </w:r>
            <w:r w:rsidRPr="00150067">
              <w:rPr>
                <w:rFonts w:eastAsia="Calibri" w:cs="Arial"/>
                <w:bCs/>
              </w:rPr>
              <w:t>(Max 500 words.)</w:t>
            </w:r>
          </w:p>
          <w:p w14:paraId="71E61A70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23913533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14B29868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228D8E12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2B901C89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52A37EFF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654BE48F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2B8C3FAE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3E73C81C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7AD0A21A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30E7A7AC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  <w:p w14:paraId="42183E70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</w:tc>
      </w:tr>
    </w:tbl>
    <w:p w14:paraId="6521D2D9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1B35E8" w:rsidRPr="00150067" w14:paraId="62B80CDA" w14:textId="77777777" w:rsidTr="000542BC">
        <w:tc>
          <w:tcPr>
            <w:tcW w:w="10201" w:type="dxa"/>
          </w:tcPr>
          <w:p w14:paraId="5DA2A95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Please describe how the knowledge, skills and learning derived from your secondment will be disseminated to your wider research group. </w:t>
            </w:r>
            <w:r w:rsidRPr="00150067">
              <w:rPr>
                <w:rFonts w:eastAsia="Calibri" w:cs="Arial"/>
                <w:bCs/>
              </w:rPr>
              <w:t>(Max 200 words.)</w:t>
            </w:r>
          </w:p>
          <w:p w14:paraId="44477EF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05DFB0F1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7193B8C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4B24C971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5D50C66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7ED8026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3FE22BD3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</w:tr>
    </w:tbl>
    <w:p w14:paraId="49D1E0CF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13AA4855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1B35E8" w:rsidRPr="00150067" w14:paraId="3FF51FF0" w14:textId="77777777" w:rsidTr="000542BC">
        <w:tc>
          <w:tcPr>
            <w:tcW w:w="6658" w:type="dxa"/>
          </w:tcPr>
          <w:p w14:paraId="06A5A446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Travel</w:t>
            </w:r>
          </w:p>
        </w:tc>
        <w:tc>
          <w:tcPr>
            <w:tcW w:w="3543" w:type="dxa"/>
          </w:tcPr>
          <w:p w14:paraId="1B9BB82C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Cs/>
              </w:rPr>
              <w:t>£</w:t>
            </w:r>
          </w:p>
        </w:tc>
      </w:tr>
      <w:tr w:rsidR="001B35E8" w:rsidRPr="00150067" w14:paraId="7AF331B0" w14:textId="77777777" w:rsidTr="000542BC">
        <w:tc>
          <w:tcPr>
            <w:tcW w:w="10201" w:type="dxa"/>
            <w:gridSpan w:val="2"/>
          </w:tcPr>
          <w:p w14:paraId="39D71D9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Justification</w:t>
            </w:r>
            <w:r w:rsidRPr="00150067">
              <w:rPr>
                <w:rFonts w:eastAsia="Calibri" w:cs="Arial"/>
                <w:bCs/>
              </w:rPr>
              <w:t xml:space="preserve"> (breakdown of costs)</w:t>
            </w:r>
          </w:p>
          <w:p w14:paraId="0C9811AA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40EA6360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181FA093" w14:textId="77777777" w:rsidTr="000542BC">
        <w:tc>
          <w:tcPr>
            <w:tcW w:w="6658" w:type="dxa"/>
          </w:tcPr>
          <w:p w14:paraId="5EC628A4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Accommodation / Subsistence</w:t>
            </w:r>
          </w:p>
        </w:tc>
        <w:tc>
          <w:tcPr>
            <w:tcW w:w="3543" w:type="dxa"/>
          </w:tcPr>
          <w:p w14:paraId="7312179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Cs/>
              </w:rPr>
              <w:t>£</w:t>
            </w:r>
          </w:p>
        </w:tc>
      </w:tr>
      <w:tr w:rsidR="001B35E8" w:rsidRPr="00150067" w14:paraId="0BB08ACF" w14:textId="77777777" w:rsidTr="000542BC">
        <w:tc>
          <w:tcPr>
            <w:tcW w:w="10201" w:type="dxa"/>
            <w:gridSpan w:val="2"/>
          </w:tcPr>
          <w:p w14:paraId="105FDB2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Justification </w:t>
            </w:r>
            <w:r w:rsidRPr="00150067">
              <w:rPr>
                <w:rFonts w:eastAsia="Calibri" w:cs="Arial"/>
                <w:bCs/>
              </w:rPr>
              <w:t>(breakdown of costs)</w:t>
            </w:r>
          </w:p>
          <w:p w14:paraId="48683AE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61A82C1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163E38D7" w14:textId="77777777" w:rsidTr="000542BC">
        <w:tc>
          <w:tcPr>
            <w:tcW w:w="6658" w:type="dxa"/>
          </w:tcPr>
          <w:p w14:paraId="0EC9E4D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Other </w:t>
            </w:r>
            <w:r w:rsidRPr="00150067">
              <w:rPr>
                <w:rFonts w:eastAsia="Calibri" w:cs="Arial"/>
                <w:bCs/>
              </w:rPr>
              <w:t>(please specify)</w:t>
            </w:r>
          </w:p>
        </w:tc>
        <w:tc>
          <w:tcPr>
            <w:tcW w:w="3543" w:type="dxa"/>
          </w:tcPr>
          <w:p w14:paraId="725DDEE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Cs/>
              </w:rPr>
              <w:t>£</w:t>
            </w:r>
          </w:p>
        </w:tc>
      </w:tr>
      <w:tr w:rsidR="001B35E8" w:rsidRPr="00150067" w14:paraId="7D695858" w14:textId="77777777" w:rsidTr="000542BC">
        <w:tc>
          <w:tcPr>
            <w:tcW w:w="10201" w:type="dxa"/>
            <w:gridSpan w:val="2"/>
          </w:tcPr>
          <w:p w14:paraId="6C1744A1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Justification </w:t>
            </w:r>
            <w:r w:rsidRPr="00150067">
              <w:rPr>
                <w:rFonts w:eastAsia="Calibri" w:cs="Arial"/>
                <w:bCs/>
              </w:rPr>
              <w:t>(breakdown of costs)</w:t>
            </w:r>
          </w:p>
          <w:p w14:paraId="53B0BAFD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3E02685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349013D5" w14:textId="77777777" w:rsidTr="000542BC">
        <w:tc>
          <w:tcPr>
            <w:tcW w:w="6658" w:type="dxa"/>
          </w:tcPr>
          <w:p w14:paraId="4D6F3582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TOTAL</w:t>
            </w:r>
          </w:p>
        </w:tc>
        <w:tc>
          <w:tcPr>
            <w:tcW w:w="3543" w:type="dxa"/>
          </w:tcPr>
          <w:p w14:paraId="3E649AB6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Cs/>
              </w:rPr>
              <w:t>£</w:t>
            </w:r>
          </w:p>
        </w:tc>
      </w:tr>
    </w:tbl>
    <w:p w14:paraId="16559272" w14:textId="77777777" w:rsidR="001B35E8" w:rsidRPr="00150067" w:rsidRDefault="001B35E8" w:rsidP="001B35E8">
      <w:pPr>
        <w:spacing w:line="276" w:lineRule="auto"/>
        <w:rPr>
          <w:rFonts w:eastAsia="Calibri" w:cs="Arial"/>
          <w:b/>
        </w:rPr>
      </w:pPr>
    </w:p>
    <w:p w14:paraId="6BDFDE80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1B35E8" w:rsidRPr="00150067" w14:paraId="2EA074C9" w14:textId="77777777" w:rsidTr="000542BC">
        <w:tc>
          <w:tcPr>
            <w:tcW w:w="6658" w:type="dxa"/>
          </w:tcPr>
          <w:p w14:paraId="0667D275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Applicant:</w:t>
            </w:r>
          </w:p>
          <w:p w14:paraId="58019304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  <w:p w14:paraId="4F71E95A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</w:tc>
        <w:tc>
          <w:tcPr>
            <w:tcW w:w="3543" w:type="dxa"/>
          </w:tcPr>
          <w:p w14:paraId="601206EC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Date:</w:t>
            </w:r>
          </w:p>
        </w:tc>
      </w:tr>
      <w:tr w:rsidR="001B35E8" w:rsidRPr="00150067" w14:paraId="1875DFFA" w14:textId="77777777" w:rsidTr="000542BC">
        <w:tc>
          <w:tcPr>
            <w:tcW w:w="6658" w:type="dxa"/>
          </w:tcPr>
          <w:p w14:paraId="5CAD0FD2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Line manager / supervisor:</w:t>
            </w:r>
          </w:p>
          <w:p w14:paraId="7644CC1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4856A8A2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  <w:tc>
          <w:tcPr>
            <w:tcW w:w="3543" w:type="dxa"/>
          </w:tcPr>
          <w:p w14:paraId="3F9028B1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Date:</w:t>
            </w:r>
          </w:p>
        </w:tc>
      </w:tr>
    </w:tbl>
    <w:p w14:paraId="7D1E2CD8" w14:textId="77777777" w:rsidR="001B35E8" w:rsidRPr="00150067" w:rsidRDefault="001B35E8" w:rsidP="001B35E8">
      <w:pPr>
        <w:spacing w:line="276" w:lineRule="auto"/>
        <w:rPr>
          <w:rFonts w:eastAsia="Calibri" w:cs="Arial"/>
          <w:b/>
        </w:rPr>
      </w:pPr>
    </w:p>
    <w:p w14:paraId="09AB4F10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CHECKLIST (please tick):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1B35E8" w:rsidRPr="00150067" w14:paraId="3ED222ED" w14:textId="77777777" w:rsidTr="000542BC">
        <w:tc>
          <w:tcPr>
            <w:tcW w:w="6658" w:type="dxa"/>
          </w:tcPr>
          <w:p w14:paraId="0C04BE3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I have included a letter from the proposed host organisation</w:t>
            </w:r>
          </w:p>
          <w:p w14:paraId="2D019CDF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  <w:tc>
          <w:tcPr>
            <w:tcW w:w="3543" w:type="dxa"/>
          </w:tcPr>
          <w:p w14:paraId="31EBD18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</w:tr>
      <w:tr w:rsidR="001B35E8" w:rsidRPr="00150067" w14:paraId="30DCC802" w14:textId="77777777" w:rsidTr="000542BC">
        <w:tc>
          <w:tcPr>
            <w:tcW w:w="6658" w:type="dxa"/>
          </w:tcPr>
          <w:p w14:paraId="1E92B3B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I have approval from my line manager / supervisor</w:t>
            </w:r>
          </w:p>
          <w:p w14:paraId="7D064B19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  <w:tc>
          <w:tcPr>
            <w:tcW w:w="3543" w:type="dxa"/>
          </w:tcPr>
          <w:p w14:paraId="757BFE6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</w:tr>
    </w:tbl>
    <w:p w14:paraId="774F2531" w14:textId="6969741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3252B021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293BA80C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LINKS TO OTHER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1B35E8" w:rsidRPr="00150067" w14:paraId="64640D08" w14:textId="77777777" w:rsidTr="000542BC">
        <w:tc>
          <w:tcPr>
            <w:tcW w:w="10201" w:type="dxa"/>
          </w:tcPr>
          <w:p w14:paraId="70AAA7D4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Finally, if your application arises from one or our workshops, from interactions with a member of </w:t>
            </w:r>
            <w:r>
              <w:rPr>
                <w:b/>
                <w:bCs/>
              </w:rPr>
              <w:t>our</w:t>
            </w:r>
            <w:r w:rsidRPr="00150067">
              <w:rPr>
                <w:rFonts w:eastAsia="Calibri" w:cs="Arial"/>
                <w:b/>
                <w:bCs/>
              </w:rPr>
              <w:t xml:space="preserve"> team, or any other </w:t>
            </w:r>
            <w:r>
              <w:rPr>
                <w:b/>
                <w:bCs/>
              </w:rPr>
              <w:t>of our</w:t>
            </w:r>
            <w:r w:rsidRPr="00150067">
              <w:rPr>
                <w:rFonts w:eastAsia="Calibri" w:cs="Arial"/>
                <w:b/>
                <w:bCs/>
              </w:rPr>
              <w:t xml:space="preserve"> event</w:t>
            </w:r>
            <w:r>
              <w:rPr>
                <w:b/>
                <w:bCs/>
              </w:rPr>
              <w:t>s</w:t>
            </w:r>
            <w:r w:rsidRPr="00150067">
              <w:rPr>
                <w:rFonts w:eastAsia="Calibri" w:cs="Arial"/>
                <w:b/>
                <w:bCs/>
              </w:rPr>
              <w:t xml:space="preserve"> or activity, please tell us about it</w:t>
            </w:r>
            <w:r w:rsidRPr="00150067">
              <w:rPr>
                <w:rFonts w:eastAsia="Calibri" w:cs="Arial"/>
                <w:bCs/>
              </w:rPr>
              <w:t>. (Max 200 words.)</w:t>
            </w:r>
          </w:p>
          <w:p w14:paraId="5DF55731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281ED14A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414FB93B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2A81F2DD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564EC760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2743857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</w:tr>
    </w:tbl>
    <w:p w14:paraId="6D54CDD6" w14:textId="77777777" w:rsidR="001B35E8" w:rsidRPr="00150067" w:rsidRDefault="001B35E8" w:rsidP="001B35E8">
      <w:pPr>
        <w:spacing w:line="276" w:lineRule="auto"/>
        <w:rPr>
          <w:rFonts w:eastAsia="Calibri" w:cs="Arial"/>
          <w:b/>
        </w:rPr>
      </w:pPr>
      <w:r w:rsidRPr="00150067">
        <w:rPr>
          <w:rFonts w:eastAsia="Calibri" w:cs="Arial"/>
          <w:b/>
        </w:rPr>
        <w:br w:type="page"/>
      </w:r>
    </w:p>
    <w:bookmarkStart w:id="4" w:name="_Toc524438660"/>
    <w:p w14:paraId="1445929A" w14:textId="5F5CBC18" w:rsidR="001B35E8" w:rsidRPr="00150067" w:rsidRDefault="009A6652" w:rsidP="001B35E8">
      <w:pPr>
        <w:keepNext/>
        <w:keepLines/>
        <w:spacing w:before="480"/>
        <w:outlineLvl w:val="0"/>
        <w:rPr>
          <w:rFonts w:eastAsia="MS Gothic" w:cs="Times New Roman"/>
          <w:b/>
          <w:bCs/>
          <w:color w:val="00B299"/>
          <w:sz w:val="24"/>
          <w:szCs w:val="32"/>
        </w:rPr>
      </w:pPr>
      <w:r w:rsidRPr="00890A35">
        <w:rPr>
          <w:rFonts w:eastAsia="MS Mincho" w:cs="Arial"/>
          <w:noProof/>
          <w:color w:val="626466" w:themeColor="text1"/>
          <w:szCs w:val="22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BADCF8E" wp14:editId="6EF7AA3A">
                <wp:simplePos x="0" y="0"/>
                <wp:positionH relativeFrom="column">
                  <wp:posOffset>4429125</wp:posOffset>
                </wp:positionH>
                <wp:positionV relativeFrom="paragraph">
                  <wp:posOffset>14605</wp:posOffset>
                </wp:positionV>
                <wp:extent cx="2399030" cy="571500"/>
                <wp:effectExtent l="0" t="0" r="2032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79B1A" w14:textId="77777777" w:rsidR="009A6652" w:rsidRPr="009A6652" w:rsidRDefault="009A6652" w:rsidP="009A665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A6652">
                              <w:rPr>
                                <w:color w:val="FF0000"/>
                                <w:sz w:val="20"/>
                                <w:szCs w:val="20"/>
                              </w:rPr>
                              <w:t>This application form is ready to use, there is no need to a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dapt</w:t>
                            </w:r>
                            <w:r w:rsidRPr="009A665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unless you want or need to. Just remove this box!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ADCF8E" id="_x0000_s1029" type="#_x0000_t202" style="position:absolute;margin-left:348.75pt;margin-top:1.15pt;width:188.9pt;height:4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" strokecolor="red">
                <v:textbox>
                  <w:txbxContent>
                    <w:p w14:paraId="61B79B1A" w14:textId="77777777" w:rsidR="009A6652" w:rsidRPr="009A6652" w:rsidRDefault="009A6652" w:rsidP="009A665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A6652">
                        <w:rPr>
                          <w:color w:val="FF0000"/>
                          <w:sz w:val="20"/>
                          <w:szCs w:val="20"/>
                        </w:rPr>
                        <w:t>This application form is ready to use, there is no need to a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dapt</w:t>
                      </w:r>
                      <w:r w:rsidRPr="009A6652">
                        <w:rPr>
                          <w:color w:val="FF0000"/>
                          <w:sz w:val="20"/>
                          <w:szCs w:val="20"/>
                        </w:rPr>
                        <w:t xml:space="preserve"> unless you want or need to. Just remove this box!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D4B" w:rsidRPr="00890A35">
        <w:rPr>
          <w:rFonts w:eastAsia="MS Gothic" w:cs="Times New Roman"/>
          <w:b/>
          <w:bCs/>
          <w:color w:val="626466" w:themeColor="text1"/>
          <w:sz w:val="24"/>
          <w:szCs w:val="32"/>
        </w:rPr>
        <w:t>Incoming secondments – a</w:t>
      </w:r>
      <w:r w:rsidR="001B35E8" w:rsidRPr="00890A35">
        <w:rPr>
          <w:rFonts w:eastAsia="MS Gothic" w:cs="Times New Roman"/>
          <w:b/>
          <w:bCs/>
          <w:color w:val="626466" w:themeColor="text1"/>
          <w:sz w:val="24"/>
          <w:szCs w:val="32"/>
        </w:rPr>
        <w:t>pplication form</w:t>
      </w:r>
      <w:bookmarkEnd w:id="4"/>
    </w:p>
    <w:p w14:paraId="4C15CAE7" w14:textId="4F5667B5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7B15D927" w14:textId="1D1F9325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HOST DETAILS:</w:t>
      </w:r>
      <w:r w:rsidR="009A6652" w:rsidRPr="009A6652">
        <w:rPr>
          <w:rFonts w:eastAsia="MS Mincho" w:cs="Arial"/>
          <w:noProof/>
          <w:color w:val="00B299" w:themeColor="accent1"/>
          <w:szCs w:val="22"/>
          <w:lang w:eastAsia="en-GB"/>
        </w:rPr>
        <w:t xml:space="preserve">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1B35E8" w:rsidRPr="00150067" w14:paraId="48434A82" w14:textId="77777777" w:rsidTr="000542BC">
        <w:tc>
          <w:tcPr>
            <w:tcW w:w="3114" w:type="dxa"/>
          </w:tcPr>
          <w:p w14:paraId="1038BA30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Research group </w:t>
            </w:r>
          </w:p>
        </w:tc>
        <w:tc>
          <w:tcPr>
            <w:tcW w:w="7087" w:type="dxa"/>
          </w:tcPr>
          <w:p w14:paraId="6B4B7137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3CD56D7A" w14:textId="77777777" w:rsidTr="000542BC">
        <w:tc>
          <w:tcPr>
            <w:tcW w:w="3114" w:type="dxa"/>
          </w:tcPr>
          <w:p w14:paraId="588E3D0F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University</w:t>
            </w:r>
          </w:p>
        </w:tc>
        <w:tc>
          <w:tcPr>
            <w:tcW w:w="7087" w:type="dxa"/>
          </w:tcPr>
          <w:p w14:paraId="63C94E80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6EE28DF0" w14:textId="77777777" w:rsidTr="000542BC">
        <w:trPr>
          <w:trHeight w:val="592"/>
        </w:trPr>
        <w:tc>
          <w:tcPr>
            <w:tcW w:w="3114" w:type="dxa"/>
            <w:vMerge w:val="restart"/>
          </w:tcPr>
          <w:p w14:paraId="62D5A727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Main contact person to be responsible for visitor:</w:t>
            </w:r>
          </w:p>
          <w:p w14:paraId="397A6819" w14:textId="77777777" w:rsidR="001B35E8" w:rsidRPr="00150067" w:rsidRDefault="001B35E8" w:rsidP="000542BC">
            <w:pPr>
              <w:spacing w:line="276" w:lineRule="auto"/>
              <w:ind w:left="1730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Title</w:t>
            </w:r>
          </w:p>
          <w:p w14:paraId="27F85443" w14:textId="77777777" w:rsidR="001B35E8" w:rsidRPr="00150067" w:rsidRDefault="001B35E8" w:rsidP="000542BC">
            <w:pPr>
              <w:spacing w:line="276" w:lineRule="auto"/>
              <w:ind w:left="1730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Forename</w:t>
            </w:r>
          </w:p>
          <w:p w14:paraId="7CC54542" w14:textId="77777777" w:rsidR="001B35E8" w:rsidRPr="00150067" w:rsidRDefault="001B35E8" w:rsidP="000542BC">
            <w:pPr>
              <w:spacing w:line="276" w:lineRule="auto"/>
              <w:ind w:left="1730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Surname</w:t>
            </w:r>
          </w:p>
        </w:tc>
        <w:tc>
          <w:tcPr>
            <w:tcW w:w="7087" w:type="dxa"/>
          </w:tcPr>
          <w:p w14:paraId="36FEFAA6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0BC324EF" w14:textId="77777777" w:rsidTr="000542BC">
        <w:tc>
          <w:tcPr>
            <w:tcW w:w="3114" w:type="dxa"/>
            <w:vMerge/>
          </w:tcPr>
          <w:p w14:paraId="046C3603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</w:p>
        </w:tc>
        <w:tc>
          <w:tcPr>
            <w:tcW w:w="7087" w:type="dxa"/>
          </w:tcPr>
          <w:p w14:paraId="4660D473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743D7A4D" w14:textId="77777777" w:rsidTr="000542BC">
        <w:trPr>
          <w:trHeight w:val="278"/>
        </w:trPr>
        <w:tc>
          <w:tcPr>
            <w:tcW w:w="3114" w:type="dxa"/>
            <w:vMerge/>
          </w:tcPr>
          <w:p w14:paraId="586CA08A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  <w:tc>
          <w:tcPr>
            <w:tcW w:w="7087" w:type="dxa"/>
          </w:tcPr>
          <w:p w14:paraId="5A57C56B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2709FFD1" w14:textId="77777777" w:rsidTr="000542BC">
        <w:trPr>
          <w:trHeight w:val="277"/>
        </w:trPr>
        <w:tc>
          <w:tcPr>
            <w:tcW w:w="3114" w:type="dxa"/>
            <w:vMerge/>
          </w:tcPr>
          <w:p w14:paraId="7589D36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  <w:tc>
          <w:tcPr>
            <w:tcW w:w="7087" w:type="dxa"/>
          </w:tcPr>
          <w:p w14:paraId="43802B4D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7915418C" w14:textId="77777777" w:rsidTr="000542BC">
        <w:tc>
          <w:tcPr>
            <w:tcW w:w="3114" w:type="dxa"/>
          </w:tcPr>
          <w:p w14:paraId="45A7BC68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Job title / role</w:t>
            </w:r>
          </w:p>
        </w:tc>
        <w:tc>
          <w:tcPr>
            <w:tcW w:w="7087" w:type="dxa"/>
          </w:tcPr>
          <w:p w14:paraId="4EF3C68F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</w:tc>
      </w:tr>
      <w:tr w:rsidR="001B35E8" w:rsidRPr="00150067" w14:paraId="18EB2841" w14:textId="77777777" w:rsidTr="000542BC">
        <w:tc>
          <w:tcPr>
            <w:tcW w:w="3114" w:type="dxa"/>
          </w:tcPr>
          <w:p w14:paraId="3F80A3C0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Email address</w:t>
            </w:r>
          </w:p>
        </w:tc>
        <w:tc>
          <w:tcPr>
            <w:tcW w:w="7087" w:type="dxa"/>
          </w:tcPr>
          <w:p w14:paraId="4516DB62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</w:tbl>
    <w:p w14:paraId="1073FD70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4CCE7187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VISITOR DETAILS: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1B35E8" w:rsidRPr="00150067" w14:paraId="0F0BB6E1" w14:textId="77777777" w:rsidTr="000542BC">
        <w:tc>
          <w:tcPr>
            <w:tcW w:w="3114" w:type="dxa"/>
          </w:tcPr>
          <w:p w14:paraId="26E6189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Title</w:t>
            </w:r>
          </w:p>
        </w:tc>
        <w:tc>
          <w:tcPr>
            <w:tcW w:w="7087" w:type="dxa"/>
          </w:tcPr>
          <w:p w14:paraId="644A3CCF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395EE2D5" w14:textId="77777777" w:rsidTr="000542BC">
        <w:tc>
          <w:tcPr>
            <w:tcW w:w="3114" w:type="dxa"/>
          </w:tcPr>
          <w:p w14:paraId="4F739BDF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/>
                <w:bCs/>
              </w:rPr>
            </w:pPr>
            <w:r w:rsidRPr="00150067">
              <w:rPr>
                <w:rFonts w:eastAsia="MS Mincho" w:cs="Arial"/>
                <w:b/>
                <w:bCs/>
              </w:rPr>
              <w:t>Forename</w:t>
            </w:r>
          </w:p>
        </w:tc>
        <w:tc>
          <w:tcPr>
            <w:tcW w:w="7087" w:type="dxa"/>
          </w:tcPr>
          <w:p w14:paraId="212F9474" w14:textId="77777777" w:rsidR="001B35E8" w:rsidRPr="00150067" w:rsidRDefault="001B35E8" w:rsidP="000542BC">
            <w:pPr>
              <w:spacing w:line="276" w:lineRule="auto"/>
              <w:rPr>
                <w:rFonts w:eastAsia="MS Mincho" w:cs="Arial"/>
                <w:bCs/>
              </w:rPr>
            </w:pPr>
          </w:p>
        </w:tc>
      </w:tr>
      <w:tr w:rsidR="001B35E8" w:rsidRPr="00150067" w14:paraId="69EF74A0" w14:textId="77777777" w:rsidTr="000542BC">
        <w:tc>
          <w:tcPr>
            <w:tcW w:w="3114" w:type="dxa"/>
          </w:tcPr>
          <w:p w14:paraId="0830E42B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Surname</w:t>
            </w:r>
          </w:p>
        </w:tc>
        <w:tc>
          <w:tcPr>
            <w:tcW w:w="7087" w:type="dxa"/>
          </w:tcPr>
          <w:p w14:paraId="56ADF07B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70F4FBAC" w14:textId="77777777" w:rsidTr="000542BC">
        <w:tc>
          <w:tcPr>
            <w:tcW w:w="3114" w:type="dxa"/>
          </w:tcPr>
          <w:p w14:paraId="225A0514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Job title / role</w:t>
            </w:r>
          </w:p>
        </w:tc>
        <w:tc>
          <w:tcPr>
            <w:tcW w:w="7087" w:type="dxa"/>
          </w:tcPr>
          <w:p w14:paraId="728199C4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</w:tc>
      </w:tr>
      <w:tr w:rsidR="001B35E8" w:rsidRPr="00150067" w14:paraId="7B8C852B" w14:textId="77777777" w:rsidTr="000542BC">
        <w:tc>
          <w:tcPr>
            <w:tcW w:w="3114" w:type="dxa"/>
          </w:tcPr>
          <w:p w14:paraId="0167DEEA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Organisation</w:t>
            </w:r>
          </w:p>
        </w:tc>
        <w:tc>
          <w:tcPr>
            <w:tcW w:w="7087" w:type="dxa"/>
          </w:tcPr>
          <w:p w14:paraId="08DF5A01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</w:tc>
      </w:tr>
      <w:tr w:rsidR="001B35E8" w:rsidRPr="00150067" w14:paraId="5D15DAC6" w14:textId="77777777" w:rsidTr="000542BC">
        <w:tc>
          <w:tcPr>
            <w:tcW w:w="3114" w:type="dxa"/>
          </w:tcPr>
          <w:p w14:paraId="58DDBFCA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Email address</w:t>
            </w:r>
          </w:p>
        </w:tc>
        <w:tc>
          <w:tcPr>
            <w:tcW w:w="7087" w:type="dxa"/>
          </w:tcPr>
          <w:p w14:paraId="4E137FAC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</w:p>
        </w:tc>
      </w:tr>
    </w:tbl>
    <w:p w14:paraId="2A76D059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2B23A7D2" w14:textId="77777777" w:rsidR="001B35E8" w:rsidRPr="00150067" w:rsidRDefault="001B35E8" w:rsidP="001B35E8">
      <w:pPr>
        <w:spacing w:line="276" w:lineRule="auto"/>
        <w:jc w:val="both"/>
        <w:rPr>
          <w:rFonts w:eastAsia="Calibri" w:cs="Arial"/>
          <w:b/>
          <w:bCs/>
        </w:rPr>
      </w:pPr>
      <w:r w:rsidRPr="00150067">
        <w:rPr>
          <w:rFonts w:eastAsia="Calibri" w:cs="Arial"/>
          <w:b/>
          <w:bCs/>
        </w:rPr>
        <w:t xml:space="preserve">Please provide a letter from your visitor confirming that they are willing to take up the secondment.  </w:t>
      </w:r>
      <w:r w:rsidRPr="00150067">
        <w:rPr>
          <w:rFonts w:eastAsia="Calibri" w:cs="Arial"/>
          <w:bCs/>
        </w:rPr>
        <w:t>If the secondment is approved, it will be necessary to obtain a collaboration agreement before funds can be released. It will also be a condition of funding that relevant Health and Safety procedures are put in place to support your incoming secondment.</w:t>
      </w:r>
    </w:p>
    <w:p w14:paraId="11E9F3B1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57367CF4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DURATION / START AND END: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1B35E8" w:rsidRPr="00150067" w14:paraId="6EAA3D25" w14:textId="77777777" w:rsidTr="000542BC">
        <w:tc>
          <w:tcPr>
            <w:tcW w:w="3114" w:type="dxa"/>
          </w:tcPr>
          <w:p w14:paraId="60648A8F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Please indicate if full or part time, or provide information on the number and length of visits.</w:t>
            </w:r>
          </w:p>
        </w:tc>
        <w:tc>
          <w:tcPr>
            <w:tcW w:w="7087" w:type="dxa"/>
          </w:tcPr>
          <w:p w14:paraId="0C247BB3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</w:tr>
    </w:tbl>
    <w:p w14:paraId="13F89A59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4345FD02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PURPOSE OF SECONDMENT: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1B35E8" w:rsidRPr="00150067" w14:paraId="00AFA026" w14:textId="77777777" w:rsidTr="000542BC">
        <w:tc>
          <w:tcPr>
            <w:tcW w:w="10201" w:type="dxa"/>
          </w:tcPr>
          <w:p w14:paraId="6F0803CD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Please provide an outline of the secondment and the anticipated benefits to you and your immediate research community, and to the proposed visitor. </w:t>
            </w:r>
            <w:r w:rsidRPr="00150067">
              <w:rPr>
                <w:rFonts w:eastAsia="Calibri" w:cs="Arial"/>
                <w:bCs/>
              </w:rPr>
              <w:t>(Max 500 words.)</w:t>
            </w:r>
          </w:p>
          <w:p w14:paraId="2186B3A7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47A6E1F6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68378177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346EB009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15642223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3D7E5C87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33B0694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11C3B884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1C8A4CC3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</w:tr>
    </w:tbl>
    <w:p w14:paraId="6C9F73F8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3C30EAB4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1B35E8" w:rsidRPr="00150067" w14:paraId="57555BE6" w14:textId="77777777" w:rsidTr="000542BC">
        <w:tc>
          <w:tcPr>
            <w:tcW w:w="10201" w:type="dxa"/>
          </w:tcPr>
          <w:p w14:paraId="3BA8D947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Please describe how the knowledge, skills and learning derived from your secondment will be disseminated to your wider research group. </w:t>
            </w:r>
            <w:r w:rsidRPr="00150067">
              <w:rPr>
                <w:rFonts w:eastAsia="Calibri" w:cs="Arial"/>
                <w:bCs/>
              </w:rPr>
              <w:t>(Max 200 words.)</w:t>
            </w:r>
          </w:p>
          <w:p w14:paraId="57A4431F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53AFDD4B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1CC968B4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75C28ECA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43ECCD93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6E97535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3E655A1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513E1FC3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</w:tr>
    </w:tbl>
    <w:p w14:paraId="00B35B27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7BBC9D6A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1B35E8" w:rsidRPr="00150067" w14:paraId="47714C48" w14:textId="77777777" w:rsidTr="000542BC">
        <w:tc>
          <w:tcPr>
            <w:tcW w:w="6658" w:type="dxa"/>
          </w:tcPr>
          <w:p w14:paraId="0DEFD8D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Travel</w:t>
            </w:r>
          </w:p>
        </w:tc>
        <w:tc>
          <w:tcPr>
            <w:tcW w:w="3543" w:type="dxa"/>
          </w:tcPr>
          <w:p w14:paraId="455E22FE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Cs/>
              </w:rPr>
              <w:t>£</w:t>
            </w:r>
          </w:p>
        </w:tc>
      </w:tr>
      <w:tr w:rsidR="001B35E8" w:rsidRPr="00150067" w14:paraId="22D04899" w14:textId="77777777" w:rsidTr="000542BC">
        <w:tc>
          <w:tcPr>
            <w:tcW w:w="10201" w:type="dxa"/>
            <w:gridSpan w:val="2"/>
          </w:tcPr>
          <w:p w14:paraId="6088301C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Justification</w:t>
            </w:r>
            <w:r w:rsidRPr="00150067">
              <w:rPr>
                <w:rFonts w:eastAsia="Calibri" w:cs="Arial"/>
                <w:bCs/>
              </w:rPr>
              <w:t xml:space="preserve"> (breakdown of costs)</w:t>
            </w:r>
          </w:p>
          <w:p w14:paraId="63AA86B9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  <w:p w14:paraId="1FFF5E4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536C5767" w14:textId="77777777" w:rsidTr="000542BC">
        <w:tc>
          <w:tcPr>
            <w:tcW w:w="6658" w:type="dxa"/>
          </w:tcPr>
          <w:p w14:paraId="2B7DCCA8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Accommodation / Subsistence</w:t>
            </w:r>
          </w:p>
        </w:tc>
        <w:tc>
          <w:tcPr>
            <w:tcW w:w="3543" w:type="dxa"/>
          </w:tcPr>
          <w:p w14:paraId="14210FEB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Cs/>
              </w:rPr>
              <w:t>£</w:t>
            </w:r>
          </w:p>
        </w:tc>
      </w:tr>
      <w:tr w:rsidR="001B35E8" w:rsidRPr="00150067" w14:paraId="1B29C1FF" w14:textId="77777777" w:rsidTr="000542BC">
        <w:tc>
          <w:tcPr>
            <w:tcW w:w="10201" w:type="dxa"/>
            <w:gridSpan w:val="2"/>
          </w:tcPr>
          <w:p w14:paraId="7E61EA9F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Justification </w:t>
            </w:r>
            <w:r w:rsidRPr="00150067">
              <w:rPr>
                <w:rFonts w:eastAsia="Calibri" w:cs="Arial"/>
                <w:bCs/>
              </w:rPr>
              <w:t>(breakdown of costs)</w:t>
            </w:r>
          </w:p>
          <w:p w14:paraId="0D72DEA9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0AD4A77B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1FA69731" w14:textId="77777777" w:rsidTr="000542BC">
        <w:tc>
          <w:tcPr>
            <w:tcW w:w="6658" w:type="dxa"/>
          </w:tcPr>
          <w:p w14:paraId="2C0422D6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Other </w:t>
            </w:r>
            <w:r w:rsidRPr="00150067">
              <w:rPr>
                <w:rFonts w:eastAsia="Calibri" w:cs="Arial"/>
                <w:bCs/>
              </w:rPr>
              <w:t>(please specify)</w:t>
            </w:r>
          </w:p>
        </w:tc>
        <w:tc>
          <w:tcPr>
            <w:tcW w:w="3543" w:type="dxa"/>
          </w:tcPr>
          <w:p w14:paraId="35B9455B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Cs/>
              </w:rPr>
              <w:t>£</w:t>
            </w:r>
          </w:p>
        </w:tc>
      </w:tr>
      <w:tr w:rsidR="001B35E8" w:rsidRPr="00150067" w14:paraId="700E0339" w14:textId="77777777" w:rsidTr="000542BC">
        <w:tc>
          <w:tcPr>
            <w:tcW w:w="10201" w:type="dxa"/>
            <w:gridSpan w:val="2"/>
          </w:tcPr>
          <w:p w14:paraId="5502F230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Justification </w:t>
            </w:r>
            <w:r w:rsidRPr="00150067">
              <w:rPr>
                <w:rFonts w:eastAsia="Calibri" w:cs="Arial"/>
                <w:bCs/>
              </w:rPr>
              <w:t>(breakdown of costs)</w:t>
            </w:r>
          </w:p>
          <w:p w14:paraId="6D120EE6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68D28A3C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</w:p>
        </w:tc>
      </w:tr>
      <w:tr w:rsidR="001B35E8" w:rsidRPr="00150067" w14:paraId="7D014D7A" w14:textId="77777777" w:rsidTr="000542BC">
        <w:tc>
          <w:tcPr>
            <w:tcW w:w="6658" w:type="dxa"/>
          </w:tcPr>
          <w:p w14:paraId="649EA35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TOTAL</w:t>
            </w:r>
          </w:p>
        </w:tc>
        <w:tc>
          <w:tcPr>
            <w:tcW w:w="3543" w:type="dxa"/>
          </w:tcPr>
          <w:p w14:paraId="34ECD703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Cs/>
              </w:rPr>
              <w:t>£</w:t>
            </w:r>
          </w:p>
        </w:tc>
      </w:tr>
    </w:tbl>
    <w:p w14:paraId="360634C9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</w:rPr>
      </w:pPr>
    </w:p>
    <w:p w14:paraId="2723D96A" w14:textId="77777777" w:rsidR="001B35E8" w:rsidRPr="00150067" w:rsidRDefault="001B35E8" w:rsidP="001B35E8">
      <w:pPr>
        <w:spacing w:line="276" w:lineRule="auto"/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1B35E8" w:rsidRPr="00150067" w14:paraId="66E8F6FA" w14:textId="77777777" w:rsidTr="000542BC">
        <w:tc>
          <w:tcPr>
            <w:tcW w:w="6658" w:type="dxa"/>
          </w:tcPr>
          <w:p w14:paraId="25587B8B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Applicant:</w:t>
            </w:r>
          </w:p>
          <w:p w14:paraId="4E885AA3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  <w:p w14:paraId="600A0291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</w:p>
        </w:tc>
        <w:tc>
          <w:tcPr>
            <w:tcW w:w="3543" w:type="dxa"/>
          </w:tcPr>
          <w:p w14:paraId="7B116F55" w14:textId="77777777" w:rsidR="001B35E8" w:rsidRPr="00150067" w:rsidRDefault="001B35E8" w:rsidP="000542BC">
            <w:pPr>
              <w:spacing w:line="276" w:lineRule="auto"/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Date:</w:t>
            </w:r>
          </w:p>
        </w:tc>
      </w:tr>
    </w:tbl>
    <w:p w14:paraId="1257D2A1" w14:textId="77777777" w:rsidR="001B35E8" w:rsidRPr="00150067" w:rsidRDefault="001B35E8" w:rsidP="001B35E8">
      <w:pPr>
        <w:rPr>
          <w:rFonts w:eastAsia="Calibri" w:cs="Arial"/>
          <w:b/>
          <w:bCs/>
        </w:rPr>
      </w:pPr>
    </w:p>
    <w:p w14:paraId="4E381CFD" w14:textId="77777777" w:rsidR="001B35E8" w:rsidRPr="00150067" w:rsidRDefault="001B35E8" w:rsidP="001B35E8">
      <w:pPr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CHECKLIST (please tick):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1B35E8" w:rsidRPr="00150067" w14:paraId="1C68368E" w14:textId="77777777" w:rsidTr="000542BC">
        <w:tc>
          <w:tcPr>
            <w:tcW w:w="6658" w:type="dxa"/>
          </w:tcPr>
          <w:p w14:paraId="59BD0015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>I have included a letter from the proposed visitor</w:t>
            </w:r>
          </w:p>
          <w:p w14:paraId="42B90E3B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</w:tc>
        <w:tc>
          <w:tcPr>
            <w:tcW w:w="3543" w:type="dxa"/>
          </w:tcPr>
          <w:p w14:paraId="5063B6CA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</w:tc>
      </w:tr>
    </w:tbl>
    <w:p w14:paraId="6501B0E3" w14:textId="77777777" w:rsidR="001B35E8" w:rsidRPr="00150067" w:rsidRDefault="001B35E8" w:rsidP="001B35E8">
      <w:pPr>
        <w:rPr>
          <w:rFonts w:eastAsia="Calibri" w:cs="Arial"/>
          <w:b/>
          <w:bCs/>
          <w:color w:val="662482"/>
        </w:rPr>
      </w:pPr>
    </w:p>
    <w:p w14:paraId="0CEBE35D" w14:textId="71581BDD" w:rsidR="001B35E8" w:rsidRPr="00150067" w:rsidRDefault="001B35E8" w:rsidP="001B35E8">
      <w:pPr>
        <w:rPr>
          <w:rFonts w:eastAsia="Calibri" w:cs="Arial"/>
          <w:b/>
          <w:bCs/>
          <w:color w:val="662482"/>
        </w:rPr>
      </w:pPr>
      <w:r w:rsidRPr="00150067">
        <w:rPr>
          <w:rFonts w:eastAsia="Calibri" w:cs="Arial"/>
          <w:b/>
          <w:bCs/>
          <w:color w:val="662482"/>
        </w:rPr>
        <w:t>LINKS TO OTHER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1B35E8" w:rsidRPr="00150067" w14:paraId="6D85507C" w14:textId="77777777" w:rsidTr="000542BC">
        <w:tc>
          <w:tcPr>
            <w:tcW w:w="10201" w:type="dxa"/>
          </w:tcPr>
          <w:p w14:paraId="507E13AB" w14:textId="77777777" w:rsidR="001B35E8" w:rsidRPr="00150067" w:rsidRDefault="001B35E8" w:rsidP="000542BC">
            <w:pPr>
              <w:rPr>
                <w:rFonts w:eastAsia="Calibri" w:cs="Arial"/>
                <w:bCs/>
              </w:rPr>
            </w:pPr>
            <w:r w:rsidRPr="00150067">
              <w:rPr>
                <w:rFonts w:eastAsia="Calibri" w:cs="Arial"/>
                <w:b/>
                <w:bCs/>
              </w:rPr>
              <w:t xml:space="preserve">Finally, if your application arises from one or our workshops, from interactions with a member of </w:t>
            </w:r>
            <w:r>
              <w:rPr>
                <w:b/>
                <w:bCs/>
              </w:rPr>
              <w:t>our</w:t>
            </w:r>
            <w:r w:rsidRPr="00150067">
              <w:rPr>
                <w:rFonts w:eastAsia="Calibri" w:cs="Arial"/>
                <w:b/>
                <w:bCs/>
              </w:rPr>
              <w:t xml:space="preserve"> team, or any other </w:t>
            </w:r>
            <w:r>
              <w:rPr>
                <w:b/>
                <w:bCs/>
              </w:rPr>
              <w:t>of our</w:t>
            </w:r>
            <w:r w:rsidRPr="00150067">
              <w:rPr>
                <w:rFonts w:eastAsia="Calibri" w:cs="Arial"/>
                <w:b/>
                <w:bCs/>
              </w:rPr>
              <w:t xml:space="preserve"> event</w:t>
            </w:r>
            <w:r>
              <w:rPr>
                <w:b/>
                <w:bCs/>
              </w:rPr>
              <w:t>s</w:t>
            </w:r>
            <w:r w:rsidRPr="00150067">
              <w:rPr>
                <w:rFonts w:eastAsia="Calibri" w:cs="Arial"/>
                <w:b/>
                <w:bCs/>
              </w:rPr>
              <w:t xml:space="preserve"> or activity, please tell us about it. </w:t>
            </w:r>
            <w:r w:rsidRPr="00150067">
              <w:rPr>
                <w:rFonts w:eastAsia="Calibri" w:cs="Arial"/>
                <w:bCs/>
              </w:rPr>
              <w:t>(Max 200 words.)</w:t>
            </w:r>
          </w:p>
          <w:p w14:paraId="0FC55965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  <w:p w14:paraId="21033C1A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  <w:p w14:paraId="14258511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  <w:p w14:paraId="7E6EABEC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  <w:p w14:paraId="76C67943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  <w:p w14:paraId="3726FB59" w14:textId="77777777" w:rsidR="001B35E8" w:rsidRPr="00150067" w:rsidRDefault="001B35E8" w:rsidP="000542BC">
            <w:pPr>
              <w:rPr>
                <w:rFonts w:eastAsia="Calibri" w:cs="Arial"/>
                <w:b/>
                <w:bCs/>
              </w:rPr>
            </w:pPr>
          </w:p>
        </w:tc>
      </w:tr>
    </w:tbl>
    <w:p w14:paraId="2E6D8601" w14:textId="77777777" w:rsidR="001B35E8" w:rsidRPr="00150067" w:rsidRDefault="001B35E8" w:rsidP="001B35E8">
      <w:pPr>
        <w:rPr>
          <w:rFonts w:eastAsia="Calibri" w:cs="Arial"/>
          <w:b/>
          <w:bCs/>
        </w:rPr>
      </w:pPr>
    </w:p>
    <w:p w14:paraId="6D504084" w14:textId="7F1CE0F1" w:rsidR="00A15007" w:rsidRDefault="00A15007" w:rsidP="004434EC">
      <w:pPr>
        <w:rPr>
          <w:rFonts w:eastAsia="MS Mincho" w:cs="Times New Roman"/>
        </w:rPr>
      </w:pPr>
      <w:r>
        <w:rPr>
          <w:rFonts w:eastAsia="MS Mincho" w:cs="Times New Roman"/>
        </w:rPr>
        <w:br w:type="page"/>
      </w:r>
    </w:p>
    <w:bookmarkStart w:id="5" w:name="_Toc524438661"/>
    <w:p w14:paraId="5434AA82" w14:textId="420D0CBE" w:rsidR="00A15007" w:rsidRDefault="009A6652" w:rsidP="00A15007">
      <w:pPr>
        <w:pStyle w:val="Heading1"/>
        <w:jc w:val="left"/>
      </w:pPr>
      <w:r w:rsidRPr="00890A35">
        <w:rPr>
          <w:rFonts w:eastAsia="MS Mincho" w:cs="Arial"/>
          <w:noProof/>
          <w:color w:val="626466" w:themeColor="text1"/>
          <w:szCs w:val="22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3D66953A" wp14:editId="7803781B">
                <wp:simplePos x="0" y="0"/>
                <wp:positionH relativeFrom="column">
                  <wp:posOffset>4425315</wp:posOffset>
                </wp:positionH>
                <wp:positionV relativeFrom="paragraph">
                  <wp:posOffset>-179070</wp:posOffset>
                </wp:positionV>
                <wp:extent cx="2399030" cy="571500"/>
                <wp:effectExtent l="0" t="0" r="2032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A195F" w14:textId="77777777" w:rsidR="009A6652" w:rsidRPr="009A6652" w:rsidRDefault="009A6652" w:rsidP="009A665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A6652">
                              <w:rPr>
                                <w:color w:val="FF0000"/>
                                <w:sz w:val="20"/>
                                <w:szCs w:val="20"/>
                              </w:rPr>
                              <w:t>This application form is ready to use, there is no need to a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dapt</w:t>
                            </w:r>
                            <w:r w:rsidRPr="009A665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unless you want or need to. Just remove this box!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66953A" id="_x0000_s1030" type="#_x0000_t202" style="position:absolute;margin-left:348.45pt;margin-top:-14.1pt;width:188.9pt;height:4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" strokecolor="red">
                <v:textbox>
                  <w:txbxContent>
                    <w:p w14:paraId="626A195F" w14:textId="77777777" w:rsidR="009A6652" w:rsidRPr="009A6652" w:rsidRDefault="009A6652" w:rsidP="009A665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A6652">
                        <w:rPr>
                          <w:color w:val="FF0000"/>
                          <w:sz w:val="20"/>
                          <w:szCs w:val="20"/>
                        </w:rPr>
                        <w:t>This application form is ready to use, there is no need to a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dapt</w:t>
                      </w:r>
                      <w:r w:rsidRPr="009A6652">
                        <w:rPr>
                          <w:color w:val="FF0000"/>
                          <w:sz w:val="20"/>
                          <w:szCs w:val="20"/>
                        </w:rPr>
                        <w:t xml:space="preserve"> unless you want or need to. Just remove this box!</w:t>
                      </w:r>
                    </w:p>
                  </w:txbxContent>
                </v:textbox>
              </v:shape>
            </w:pict>
          </mc:Fallback>
        </mc:AlternateContent>
      </w:r>
      <w:r w:rsidR="00A15007" w:rsidRPr="00890A35">
        <w:rPr>
          <w:color w:val="626466" w:themeColor="text1"/>
        </w:rPr>
        <w:t>Blog template</w:t>
      </w:r>
      <w:bookmarkEnd w:id="5"/>
    </w:p>
    <w:p w14:paraId="6DED3C94" w14:textId="31D15904" w:rsidR="00A15007" w:rsidRDefault="00A15007" w:rsidP="00A15007"/>
    <w:p w14:paraId="037E17E5" w14:textId="24A1AFF4" w:rsidR="00A15007" w:rsidRPr="00D814F4" w:rsidRDefault="00A15007" w:rsidP="00A15007">
      <w:r w:rsidRPr="00D814F4">
        <w:rPr>
          <w:b/>
          <w:bCs/>
        </w:rPr>
        <w:t>Outgoing secondments</w:t>
      </w:r>
      <w:r w:rsidRPr="00D814F4">
        <w:t xml:space="preserve"> provide an opportunity for </w:t>
      </w:r>
      <w:r w:rsidRPr="00D814F4">
        <w:rPr>
          <w:b/>
          <w:bCs/>
        </w:rPr>
        <w:t>academics</w:t>
      </w:r>
      <w:r w:rsidRPr="00D814F4">
        <w:t xml:space="preserve">, </w:t>
      </w:r>
      <w:r w:rsidRPr="00D814F4">
        <w:rPr>
          <w:b/>
          <w:bCs/>
        </w:rPr>
        <w:t>researchers</w:t>
      </w:r>
      <w:r w:rsidRPr="00D814F4">
        <w:t xml:space="preserve">, </w:t>
      </w:r>
      <w:r w:rsidRPr="00D814F4">
        <w:rPr>
          <w:b/>
          <w:bCs/>
        </w:rPr>
        <w:t>research students</w:t>
      </w:r>
      <w:r w:rsidRPr="00D814F4">
        <w:t xml:space="preserve"> to broaden their experience, supporting:</w:t>
      </w:r>
    </w:p>
    <w:p w14:paraId="1767576E" w14:textId="24B56379" w:rsidR="00A15007" w:rsidRPr="00D814F4" w:rsidRDefault="00A15007" w:rsidP="00A15007">
      <w:pPr>
        <w:numPr>
          <w:ilvl w:val="0"/>
          <w:numId w:val="23"/>
        </w:numPr>
      </w:pPr>
      <w:r w:rsidRPr="00D814F4">
        <w:t>The acquisition of new knowledge and skills</w:t>
      </w:r>
    </w:p>
    <w:p w14:paraId="7291C304" w14:textId="049AC128" w:rsidR="00A15007" w:rsidRPr="00D814F4" w:rsidRDefault="00A15007" w:rsidP="00A15007">
      <w:pPr>
        <w:numPr>
          <w:ilvl w:val="0"/>
          <w:numId w:val="23"/>
        </w:numPr>
      </w:pPr>
      <w:r w:rsidRPr="00D814F4">
        <w:t>The development of new collaborations</w:t>
      </w:r>
    </w:p>
    <w:p w14:paraId="5CF36929" w14:textId="77777777" w:rsidR="00A15007" w:rsidRPr="00D814F4" w:rsidRDefault="00A15007" w:rsidP="00A15007">
      <w:pPr>
        <w:numPr>
          <w:ilvl w:val="0"/>
          <w:numId w:val="23"/>
        </w:numPr>
      </w:pPr>
      <w:r w:rsidRPr="00D814F4">
        <w:t>Access to unique laboratories and facilities</w:t>
      </w:r>
    </w:p>
    <w:p w14:paraId="01163BB7" w14:textId="23F67C58" w:rsidR="00A15007" w:rsidRPr="00D814F4" w:rsidRDefault="00A15007" w:rsidP="00A15007">
      <w:pPr>
        <w:numPr>
          <w:ilvl w:val="0"/>
          <w:numId w:val="23"/>
        </w:numPr>
      </w:pPr>
      <w:r w:rsidRPr="00D814F4">
        <w:t>Technology progression</w:t>
      </w:r>
    </w:p>
    <w:p w14:paraId="4CFD8B95" w14:textId="77777777" w:rsidR="00A15007" w:rsidRDefault="00A15007" w:rsidP="00A15007"/>
    <w:p w14:paraId="35E0C47F" w14:textId="7C8DB6B7" w:rsidR="00A15007" w:rsidRDefault="00A15007" w:rsidP="00A15007">
      <w:r>
        <w:t>We are keen to use your experiences to promote the secondment scheme to potential new applicants and to highlight the outcomes of your secondment.  In our newsletters – this type of content is the most read</w:t>
      </w:r>
      <w:r w:rsidR="00044BE1">
        <w:t xml:space="preserve">.  </w:t>
      </w:r>
      <w:r>
        <w:t>This is an excellent opportunity to raise the profile of you, your role and your research.</w:t>
      </w:r>
    </w:p>
    <w:p w14:paraId="7184095F" w14:textId="77777777" w:rsidR="00044BE1" w:rsidRDefault="00044BE1" w:rsidP="00A15007"/>
    <w:p w14:paraId="0ADF1AA0" w14:textId="3762E873" w:rsidR="00A15007" w:rsidRDefault="00044BE1" w:rsidP="00A15007">
      <w:r>
        <w:t>Completing a</w:t>
      </w:r>
      <w:r w:rsidR="00A15007">
        <w:t xml:space="preserve"> minimum of three</w:t>
      </w:r>
      <w:r>
        <w:t xml:space="preserve"> blogs was a condition of your </w:t>
      </w:r>
      <w:r w:rsidR="00A15007">
        <w:t>Secondment Award.</w:t>
      </w:r>
    </w:p>
    <w:p w14:paraId="50FA5E97" w14:textId="77777777" w:rsidR="00044BE1" w:rsidRDefault="00044BE1" w:rsidP="00A15007"/>
    <w:p w14:paraId="2C0D217A" w14:textId="77777777" w:rsidR="00A15007" w:rsidRPr="00D814F4" w:rsidRDefault="00A15007" w:rsidP="00A15007">
      <w:r>
        <w:t>Try to take some photos or videos of what you’re up to whilst you’re on secondment that we can use.</w:t>
      </w:r>
    </w:p>
    <w:p w14:paraId="0ECA0563" w14:textId="77777777" w:rsidR="00A15007" w:rsidRDefault="00A15007" w:rsidP="00A15007">
      <w:pPr>
        <w:rPr>
          <w:b/>
          <w:bCs/>
          <w:color w:val="626466" w:themeColor="text1"/>
        </w:rPr>
      </w:pP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1838"/>
        <w:gridCol w:w="7784"/>
      </w:tblGrid>
      <w:tr w:rsidR="00A15007" w14:paraId="34B719BA" w14:textId="77777777" w:rsidTr="000542BC">
        <w:tc>
          <w:tcPr>
            <w:tcW w:w="1838" w:type="dxa"/>
          </w:tcPr>
          <w:p w14:paraId="773D660D" w14:textId="77777777" w:rsidR="00A15007" w:rsidRDefault="00A15007" w:rsidP="000542BC">
            <w:pPr>
              <w:rPr>
                <w:b/>
                <w:bCs/>
                <w:color w:val="626466" w:themeColor="text1"/>
              </w:rPr>
            </w:pPr>
            <w:r w:rsidRPr="00D814F4">
              <w:rPr>
                <w:b/>
                <w:bCs/>
                <w:color w:val="626466" w:themeColor="text1"/>
              </w:rPr>
              <w:t xml:space="preserve">Title: </w:t>
            </w:r>
          </w:p>
        </w:tc>
        <w:sdt>
          <w:sdtPr>
            <w:rPr>
              <w:b/>
              <w:bCs/>
              <w:color w:val="626466" w:themeColor="text1"/>
            </w:rPr>
            <w:id w:val="-715274100"/>
            <w:placeholder>
              <w:docPart w:val="B487D500DFE747EF832443CC350799A0"/>
            </w:placeholder>
            <w:showingPlcHdr/>
          </w:sdtPr>
          <w:sdtEndPr/>
          <w:sdtContent>
            <w:tc>
              <w:tcPr>
                <w:tcW w:w="7784" w:type="dxa"/>
              </w:tcPr>
              <w:p w14:paraId="0980FEAE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15007" w14:paraId="52987E65" w14:textId="77777777" w:rsidTr="000542BC">
        <w:tc>
          <w:tcPr>
            <w:tcW w:w="1838" w:type="dxa"/>
          </w:tcPr>
          <w:p w14:paraId="6F62B71B" w14:textId="77777777" w:rsidR="00A15007" w:rsidRDefault="00A15007" w:rsidP="000542BC">
            <w:pPr>
              <w:rPr>
                <w:b/>
                <w:bCs/>
                <w:color w:val="626466" w:themeColor="text1"/>
              </w:rPr>
            </w:pPr>
            <w:r w:rsidRPr="00D814F4">
              <w:rPr>
                <w:b/>
                <w:bCs/>
                <w:color w:val="626466" w:themeColor="text1"/>
              </w:rPr>
              <w:t>First name:</w:t>
            </w:r>
          </w:p>
        </w:tc>
        <w:sdt>
          <w:sdtPr>
            <w:rPr>
              <w:b/>
              <w:bCs/>
              <w:color w:val="626466" w:themeColor="text1"/>
            </w:rPr>
            <w:id w:val="503092509"/>
            <w:placeholder>
              <w:docPart w:val="E7D837ABCA9646F5A45AFE89411C3F48"/>
            </w:placeholder>
            <w:showingPlcHdr/>
          </w:sdtPr>
          <w:sdtEndPr/>
          <w:sdtContent>
            <w:tc>
              <w:tcPr>
                <w:tcW w:w="7784" w:type="dxa"/>
              </w:tcPr>
              <w:p w14:paraId="39176C0A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15007" w14:paraId="0ED93084" w14:textId="77777777" w:rsidTr="000542BC">
        <w:tc>
          <w:tcPr>
            <w:tcW w:w="1838" w:type="dxa"/>
          </w:tcPr>
          <w:p w14:paraId="3F35BC76" w14:textId="77777777" w:rsidR="00A15007" w:rsidRDefault="00A15007" w:rsidP="000542BC">
            <w:pPr>
              <w:rPr>
                <w:b/>
                <w:bCs/>
                <w:color w:val="626466" w:themeColor="text1"/>
              </w:rPr>
            </w:pPr>
            <w:r w:rsidRPr="00D814F4">
              <w:rPr>
                <w:b/>
                <w:bCs/>
                <w:color w:val="626466" w:themeColor="text1"/>
              </w:rPr>
              <w:t>Surname:</w:t>
            </w:r>
          </w:p>
        </w:tc>
        <w:sdt>
          <w:sdtPr>
            <w:rPr>
              <w:b/>
              <w:bCs/>
              <w:color w:val="626466" w:themeColor="text1"/>
            </w:rPr>
            <w:id w:val="-765308658"/>
            <w:placeholder>
              <w:docPart w:val="28C7687F953E4B139A1A71501DC05994"/>
            </w:placeholder>
            <w:showingPlcHdr/>
          </w:sdtPr>
          <w:sdtEndPr/>
          <w:sdtContent>
            <w:tc>
              <w:tcPr>
                <w:tcW w:w="7784" w:type="dxa"/>
              </w:tcPr>
              <w:p w14:paraId="0B8BD78F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15007" w14:paraId="3511C17D" w14:textId="77777777" w:rsidTr="000542BC">
        <w:tc>
          <w:tcPr>
            <w:tcW w:w="1838" w:type="dxa"/>
          </w:tcPr>
          <w:p w14:paraId="3D26E7D5" w14:textId="77777777" w:rsidR="00A15007" w:rsidRDefault="00A15007" w:rsidP="000542BC">
            <w:pPr>
              <w:rPr>
                <w:b/>
                <w:bCs/>
                <w:color w:val="626466" w:themeColor="text1"/>
              </w:rPr>
            </w:pPr>
            <w:r>
              <w:rPr>
                <w:b/>
                <w:bCs/>
                <w:color w:val="626466" w:themeColor="text1"/>
              </w:rPr>
              <w:t>Organisation:</w:t>
            </w:r>
          </w:p>
        </w:tc>
        <w:sdt>
          <w:sdtPr>
            <w:rPr>
              <w:b/>
              <w:bCs/>
              <w:color w:val="626466" w:themeColor="text1"/>
            </w:rPr>
            <w:id w:val="841899254"/>
            <w:placeholder>
              <w:docPart w:val="011EE0139CC14C7AB13021533A3C8948"/>
            </w:placeholder>
            <w:showingPlcHdr/>
          </w:sdtPr>
          <w:sdtEndPr/>
          <w:sdtContent>
            <w:tc>
              <w:tcPr>
                <w:tcW w:w="7784" w:type="dxa"/>
              </w:tcPr>
              <w:p w14:paraId="1898B2D8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15007" w14:paraId="6EE02654" w14:textId="77777777" w:rsidTr="000542BC">
        <w:tc>
          <w:tcPr>
            <w:tcW w:w="1838" w:type="dxa"/>
          </w:tcPr>
          <w:p w14:paraId="0538BB05" w14:textId="77777777" w:rsidR="00A15007" w:rsidRDefault="00A15007" w:rsidP="000542BC">
            <w:pPr>
              <w:rPr>
                <w:b/>
                <w:bCs/>
                <w:color w:val="626466" w:themeColor="text1"/>
              </w:rPr>
            </w:pPr>
            <w:r>
              <w:rPr>
                <w:b/>
                <w:bCs/>
                <w:color w:val="626466" w:themeColor="text1"/>
              </w:rPr>
              <w:t>Position:</w:t>
            </w:r>
          </w:p>
        </w:tc>
        <w:sdt>
          <w:sdtPr>
            <w:rPr>
              <w:b/>
              <w:bCs/>
              <w:color w:val="626466" w:themeColor="text1"/>
            </w:rPr>
            <w:id w:val="2108623809"/>
            <w:placeholder>
              <w:docPart w:val="41CEFF3B06A9481DB1560812BBC36F78"/>
            </w:placeholder>
            <w:showingPlcHdr/>
          </w:sdtPr>
          <w:sdtEndPr/>
          <w:sdtContent>
            <w:tc>
              <w:tcPr>
                <w:tcW w:w="7784" w:type="dxa"/>
              </w:tcPr>
              <w:p w14:paraId="6C6B63CA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15007" w14:paraId="308C41F6" w14:textId="77777777" w:rsidTr="000542BC">
        <w:tc>
          <w:tcPr>
            <w:tcW w:w="1838" w:type="dxa"/>
          </w:tcPr>
          <w:p w14:paraId="282B5EBA" w14:textId="77777777" w:rsidR="00A15007" w:rsidRDefault="00A15007" w:rsidP="000542BC">
            <w:pPr>
              <w:rPr>
                <w:b/>
                <w:bCs/>
                <w:color w:val="626466" w:themeColor="text1"/>
              </w:rPr>
            </w:pPr>
            <w:r w:rsidRPr="00D814F4">
              <w:rPr>
                <w:b/>
                <w:bCs/>
                <w:color w:val="626466" w:themeColor="text1"/>
              </w:rPr>
              <w:t>Email:</w:t>
            </w:r>
          </w:p>
        </w:tc>
        <w:sdt>
          <w:sdtPr>
            <w:rPr>
              <w:b/>
              <w:bCs/>
              <w:color w:val="626466" w:themeColor="text1"/>
            </w:rPr>
            <w:id w:val="-515303986"/>
            <w:placeholder>
              <w:docPart w:val="F32BD6BDAC344BB98ECB0B42267654AE"/>
            </w:placeholder>
            <w:showingPlcHdr/>
          </w:sdtPr>
          <w:sdtEndPr/>
          <w:sdtContent>
            <w:tc>
              <w:tcPr>
                <w:tcW w:w="7784" w:type="dxa"/>
              </w:tcPr>
              <w:p w14:paraId="22DDC2F0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15007" w14:paraId="7F3B4233" w14:textId="77777777" w:rsidTr="000542BC">
        <w:tc>
          <w:tcPr>
            <w:tcW w:w="1838" w:type="dxa"/>
          </w:tcPr>
          <w:p w14:paraId="0FCB4CDE" w14:textId="77777777" w:rsidR="00A15007" w:rsidRPr="00D814F4" w:rsidRDefault="00A15007" w:rsidP="000542BC">
            <w:pPr>
              <w:rPr>
                <w:b/>
                <w:bCs/>
                <w:color w:val="626466" w:themeColor="text1"/>
              </w:rPr>
            </w:pPr>
            <w:r w:rsidRPr="00D814F4">
              <w:rPr>
                <w:b/>
                <w:bCs/>
                <w:color w:val="626466" w:themeColor="text1"/>
              </w:rPr>
              <w:t>Phone number:</w:t>
            </w:r>
          </w:p>
        </w:tc>
        <w:sdt>
          <w:sdtPr>
            <w:rPr>
              <w:b/>
              <w:bCs/>
              <w:color w:val="626466" w:themeColor="text1"/>
            </w:rPr>
            <w:id w:val="-1440059011"/>
            <w:placeholder>
              <w:docPart w:val="BE3ECEEB4D4C403BBEB35FC315CA9736"/>
            </w:placeholder>
            <w:showingPlcHdr/>
          </w:sdtPr>
          <w:sdtEndPr/>
          <w:sdtContent>
            <w:tc>
              <w:tcPr>
                <w:tcW w:w="7784" w:type="dxa"/>
              </w:tcPr>
              <w:p w14:paraId="0550939B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1F6794C4" w14:textId="77777777" w:rsidR="00A15007" w:rsidRDefault="00A15007" w:rsidP="00A15007">
      <w:pPr>
        <w:rPr>
          <w:b/>
          <w:bCs/>
          <w:color w:val="626466" w:themeColor="text1"/>
        </w:rPr>
      </w:pP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4531"/>
        <w:gridCol w:w="5091"/>
      </w:tblGrid>
      <w:tr w:rsidR="00A15007" w14:paraId="253D9611" w14:textId="77777777" w:rsidTr="000542BC">
        <w:tc>
          <w:tcPr>
            <w:tcW w:w="4531" w:type="dxa"/>
          </w:tcPr>
          <w:p w14:paraId="63C2EEF4" w14:textId="77777777" w:rsidR="00A15007" w:rsidRDefault="00A15007" w:rsidP="000542BC">
            <w:pPr>
              <w:rPr>
                <w:b/>
                <w:bCs/>
                <w:color w:val="626466" w:themeColor="text1"/>
              </w:rPr>
            </w:pPr>
            <w:r>
              <w:rPr>
                <w:b/>
                <w:bCs/>
                <w:color w:val="626466" w:themeColor="text1"/>
              </w:rPr>
              <w:t>Secondment organisation:</w:t>
            </w:r>
            <w:r w:rsidRPr="00D814F4">
              <w:rPr>
                <w:b/>
                <w:bCs/>
                <w:color w:val="626466" w:themeColor="text1"/>
              </w:rPr>
              <w:t xml:space="preserve"> </w:t>
            </w:r>
          </w:p>
        </w:tc>
        <w:sdt>
          <w:sdtPr>
            <w:rPr>
              <w:b/>
              <w:bCs/>
              <w:color w:val="626466" w:themeColor="text1"/>
            </w:rPr>
            <w:id w:val="-1776097531"/>
            <w:placeholder>
              <w:docPart w:val="6359685DFF84498B9BF7F567671656CA"/>
            </w:placeholder>
            <w:showingPlcHdr/>
          </w:sdtPr>
          <w:sdtEndPr/>
          <w:sdtContent>
            <w:tc>
              <w:tcPr>
                <w:tcW w:w="5091" w:type="dxa"/>
              </w:tcPr>
              <w:p w14:paraId="4855F8FB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15007" w14:paraId="081529C8" w14:textId="77777777" w:rsidTr="000542BC">
        <w:tc>
          <w:tcPr>
            <w:tcW w:w="4531" w:type="dxa"/>
          </w:tcPr>
          <w:p w14:paraId="46B2DEB2" w14:textId="77777777" w:rsidR="00A15007" w:rsidRDefault="00A15007" w:rsidP="000542BC">
            <w:pPr>
              <w:rPr>
                <w:b/>
                <w:bCs/>
                <w:color w:val="626466" w:themeColor="text1"/>
              </w:rPr>
            </w:pPr>
            <w:r>
              <w:rPr>
                <w:b/>
                <w:bCs/>
                <w:color w:val="626466" w:themeColor="text1"/>
              </w:rPr>
              <w:t>Secondment supervisor/colleague name:</w:t>
            </w:r>
          </w:p>
        </w:tc>
        <w:sdt>
          <w:sdtPr>
            <w:rPr>
              <w:b/>
              <w:bCs/>
              <w:color w:val="626466" w:themeColor="text1"/>
            </w:rPr>
            <w:id w:val="-639801964"/>
            <w:placeholder>
              <w:docPart w:val="7621B6D99CEE414E9F8E0A385995E916"/>
            </w:placeholder>
            <w:showingPlcHdr/>
          </w:sdtPr>
          <w:sdtEndPr/>
          <w:sdtContent>
            <w:tc>
              <w:tcPr>
                <w:tcW w:w="5091" w:type="dxa"/>
              </w:tcPr>
              <w:p w14:paraId="5716284E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15007" w14:paraId="1AC76E5A" w14:textId="77777777" w:rsidTr="000542BC">
        <w:tc>
          <w:tcPr>
            <w:tcW w:w="4531" w:type="dxa"/>
          </w:tcPr>
          <w:p w14:paraId="2EF09149" w14:textId="77777777" w:rsidR="00A15007" w:rsidRDefault="00A15007" w:rsidP="000542BC">
            <w:pPr>
              <w:rPr>
                <w:b/>
                <w:bCs/>
                <w:color w:val="626466" w:themeColor="text1"/>
              </w:rPr>
            </w:pPr>
            <w:r>
              <w:rPr>
                <w:b/>
                <w:bCs/>
                <w:color w:val="626466" w:themeColor="text1"/>
              </w:rPr>
              <w:t>Secondment supervisor/colleague email:</w:t>
            </w:r>
          </w:p>
        </w:tc>
        <w:sdt>
          <w:sdtPr>
            <w:rPr>
              <w:b/>
              <w:bCs/>
              <w:color w:val="626466" w:themeColor="text1"/>
            </w:rPr>
            <w:id w:val="414915370"/>
            <w:placeholder>
              <w:docPart w:val="3E548EFDC597405C8F399A0530FCF76B"/>
            </w:placeholder>
            <w:showingPlcHdr/>
          </w:sdtPr>
          <w:sdtEndPr/>
          <w:sdtContent>
            <w:tc>
              <w:tcPr>
                <w:tcW w:w="5091" w:type="dxa"/>
              </w:tcPr>
              <w:p w14:paraId="5E0256C3" w14:textId="77777777" w:rsidR="00A15007" w:rsidRDefault="00A15007" w:rsidP="000542BC">
                <w:pPr>
                  <w:rPr>
                    <w:b/>
                    <w:bCs/>
                    <w:color w:val="626466" w:themeColor="text1"/>
                  </w:rPr>
                </w:pPr>
                <w:r w:rsidRPr="007040A0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6FE141AB" w14:textId="77777777" w:rsidR="00A15007" w:rsidRDefault="00A15007" w:rsidP="00A15007">
      <w:pPr>
        <w:rPr>
          <w:b/>
          <w:bCs/>
          <w:color w:val="626466" w:themeColor="text1"/>
        </w:rPr>
      </w:pPr>
    </w:p>
    <w:p w14:paraId="2FA12832" w14:textId="77777777" w:rsidR="00A15007" w:rsidRPr="00D814F4" w:rsidRDefault="00A15007" w:rsidP="00A15007">
      <w:pPr>
        <w:rPr>
          <w:color w:val="626466" w:themeColor="text1"/>
        </w:rPr>
      </w:pPr>
      <w:r>
        <w:rPr>
          <w:color w:val="626466" w:themeColor="text1"/>
        </w:rPr>
        <w:t>A</w:t>
      </w:r>
      <w:r w:rsidRPr="00D814F4">
        <w:rPr>
          <w:color w:val="626466" w:themeColor="text1"/>
        </w:rPr>
        <w:t>ttach a professionally taken or high resolution photo of yourself.</w:t>
      </w:r>
    </w:p>
    <w:p w14:paraId="548FCF5E" w14:textId="77777777" w:rsidR="00A15007" w:rsidRPr="00D814F4" w:rsidRDefault="00A15007" w:rsidP="00A15007">
      <w:pPr>
        <w:rPr>
          <w:color w:val="626466" w:themeColor="text1"/>
        </w:rPr>
      </w:pPr>
    </w:p>
    <w:p w14:paraId="2C1334BF" w14:textId="0980F161" w:rsidR="00A15007" w:rsidRPr="008817E1" w:rsidRDefault="00A15007" w:rsidP="00A15007">
      <w:pPr>
        <w:rPr>
          <w:color w:val="626466" w:themeColor="text1"/>
        </w:rPr>
      </w:pPr>
      <w:r w:rsidRPr="00D814F4">
        <w:rPr>
          <w:color w:val="626466" w:themeColor="text1"/>
        </w:rPr>
        <w:t xml:space="preserve">Email address for return: </w:t>
      </w:r>
      <w:r w:rsidR="00044BE1">
        <w:rPr>
          <w:color w:val="626466" w:themeColor="text1"/>
        </w:rPr>
        <w:t>&lt;&lt;email&gt;&gt;</w:t>
      </w:r>
    </w:p>
    <w:p w14:paraId="77DB56EE" w14:textId="77777777" w:rsidR="00A15007" w:rsidRPr="00D814F4" w:rsidRDefault="00A15007" w:rsidP="00A15007">
      <w:pPr>
        <w:rPr>
          <w:b/>
          <w:bCs/>
          <w:color w:val="626466" w:themeColor="text1"/>
        </w:rPr>
      </w:pP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15007" w14:paraId="660FD2BF" w14:textId="77777777" w:rsidTr="000542BC">
        <w:tc>
          <w:tcPr>
            <w:tcW w:w="9622" w:type="dxa"/>
          </w:tcPr>
          <w:p w14:paraId="34A2D69B" w14:textId="77777777" w:rsidR="00A15007" w:rsidRPr="00E34783" w:rsidRDefault="00A15007" w:rsidP="000542BC">
            <w:pPr>
              <w:rPr>
                <w:rFonts w:ascii="Calibri" w:hAnsi="Calibri"/>
                <w:b/>
                <w:bCs/>
                <w:color w:val="626466" w:themeColor="text1"/>
                <w:lang w:val="en-US"/>
              </w:rPr>
            </w:pPr>
            <w:r w:rsidRPr="00044BE1">
              <w:rPr>
                <w:b/>
                <w:bCs/>
                <w:color w:val="662482" w:themeColor="accent2"/>
              </w:rPr>
              <w:t xml:space="preserve">Blog 1: </w:t>
            </w:r>
            <w:r w:rsidRPr="00044BE1">
              <w:rPr>
                <w:b/>
                <w:bCs/>
                <w:color w:val="662482" w:themeColor="accent2"/>
                <w:lang w:val="en-US"/>
              </w:rPr>
              <w:t xml:space="preserve">Before your </w:t>
            </w:r>
            <w:proofErr w:type="spellStart"/>
            <w:r w:rsidRPr="00044BE1">
              <w:rPr>
                <w:b/>
                <w:bCs/>
                <w:color w:val="662482" w:themeColor="accent2"/>
                <w:lang w:val="en-US"/>
              </w:rPr>
              <w:t>secondment</w:t>
            </w:r>
            <w:proofErr w:type="spellEnd"/>
          </w:p>
        </w:tc>
      </w:tr>
      <w:tr w:rsidR="00A15007" w14:paraId="20F3E9D6" w14:textId="77777777" w:rsidTr="000542BC">
        <w:tc>
          <w:tcPr>
            <w:tcW w:w="9622" w:type="dxa"/>
          </w:tcPr>
          <w:p w14:paraId="0814CC72" w14:textId="77777777" w:rsidR="00A15007" w:rsidRPr="00D814F4" w:rsidRDefault="00A15007" w:rsidP="000542BC">
            <w:pPr>
              <w:rPr>
                <w:b/>
                <w:bCs/>
                <w:color w:val="626466" w:themeColor="text1"/>
              </w:rPr>
            </w:pPr>
            <w:r>
              <w:rPr>
                <w:b/>
                <w:bCs/>
                <w:color w:val="626466" w:themeColor="text1"/>
              </w:rPr>
              <w:t xml:space="preserve">Suggested title of your blogpost: </w:t>
            </w:r>
            <w:sdt>
              <w:sdtPr>
                <w:rPr>
                  <w:b/>
                  <w:bCs/>
                  <w:color w:val="626466" w:themeColor="text1"/>
                </w:rPr>
                <w:id w:val="-1502266149"/>
                <w:placeholder>
                  <w:docPart w:val="6850C6808A5F48538CC4D5F71482A147"/>
                </w:placeholder>
                <w:showingPlcHdr/>
              </w:sdtPr>
              <w:sdtEndPr/>
              <w:sdtContent>
                <w:r w:rsidRPr="007040A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14:paraId="485E87F7" w14:textId="77777777" w:rsidR="00A15007" w:rsidRDefault="00A15007" w:rsidP="00A15007">
      <w:pPr>
        <w:rPr>
          <w:b/>
          <w:bCs/>
          <w:color w:val="626466" w:themeColor="text1"/>
        </w:rPr>
      </w:pPr>
    </w:p>
    <w:sdt>
      <w:sdtPr>
        <w:rPr>
          <w:b/>
          <w:bCs/>
          <w:color w:val="626466" w:themeColor="text1"/>
        </w:rPr>
        <w:id w:val="-930892572"/>
        <w:placeholder>
          <w:docPart w:val="7186BCA1D4E04F19ACA42D9592DD343A"/>
        </w:placeholder>
      </w:sdtPr>
      <w:sdtEndPr/>
      <w:sdtContent>
        <w:p w14:paraId="6D92E4AC" w14:textId="77777777" w:rsidR="00A15007" w:rsidRPr="00D814F4" w:rsidRDefault="00A15007" w:rsidP="00A15007">
          <w:pPr>
            <w:rPr>
              <w:color w:val="626466" w:themeColor="text1"/>
              <w:lang w:val="en-US"/>
            </w:rPr>
          </w:pPr>
          <w:r w:rsidRPr="00D814F4">
            <w:rPr>
              <w:color w:val="626466" w:themeColor="text1"/>
              <w:lang w:val="en-US"/>
            </w:rPr>
            <w:t xml:space="preserve">In ~300 words write a blog for the website in the first person perspective (My name is </w:t>
          </w:r>
          <w:proofErr w:type="spellStart"/>
          <w:r w:rsidRPr="00D814F4">
            <w:rPr>
              <w:color w:val="626466" w:themeColor="text1"/>
              <w:lang w:val="en-US"/>
            </w:rPr>
            <w:t>Dr</w:t>
          </w:r>
          <w:proofErr w:type="spellEnd"/>
          <w:r w:rsidRPr="00D814F4">
            <w:rPr>
              <w:color w:val="626466" w:themeColor="text1"/>
              <w:lang w:val="en-US"/>
            </w:rPr>
            <w:t xml:space="preserve"> Joe </w:t>
          </w:r>
          <w:proofErr w:type="spellStart"/>
          <w:r w:rsidRPr="00D814F4">
            <w:rPr>
              <w:color w:val="626466" w:themeColor="text1"/>
              <w:lang w:val="en-US"/>
            </w:rPr>
            <w:t>Bloggs</w:t>
          </w:r>
          <w:proofErr w:type="spellEnd"/>
          <w:r w:rsidRPr="00D814F4">
            <w:rPr>
              <w:color w:val="626466" w:themeColor="text1"/>
              <w:lang w:val="en-US"/>
            </w:rPr>
            <w:t xml:space="preserve"> and I am interested in…). </w:t>
          </w:r>
        </w:p>
        <w:p w14:paraId="375B8170" w14:textId="77777777" w:rsidR="00A15007" w:rsidRPr="00D814F4" w:rsidRDefault="00A15007" w:rsidP="00A15007">
          <w:pPr>
            <w:pStyle w:val="ListParagraph"/>
            <w:numPr>
              <w:ilvl w:val="0"/>
              <w:numId w:val="29"/>
            </w:numPr>
            <w:rPr>
              <w:color w:val="626466" w:themeColor="text1"/>
              <w:lang w:val="en-US"/>
            </w:rPr>
          </w:pPr>
          <w:r>
            <w:rPr>
              <w:color w:val="626466" w:themeColor="text1"/>
              <w:lang w:val="en-US"/>
            </w:rPr>
            <w:t>Describe</w:t>
          </w:r>
          <w:r w:rsidRPr="00D814F4">
            <w:rPr>
              <w:color w:val="626466" w:themeColor="text1"/>
              <w:lang w:val="en-US"/>
            </w:rPr>
            <w:t xml:space="preserve"> your current role and research interests</w:t>
          </w:r>
        </w:p>
        <w:p w14:paraId="4C816F57" w14:textId="77777777" w:rsidR="00A15007" w:rsidRPr="00D814F4" w:rsidRDefault="00A15007" w:rsidP="00A15007">
          <w:pPr>
            <w:pStyle w:val="ListParagraph"/>
            <w:numPr>
              <w:ilvl w:val="0"/>
              <w:numId w:val="29"/>
            </w:numPr>
            <w:rPr>
              <w:color w:val="626466" w:themeColor="text1"/>
              <w:lang w:val="en-US"/>
            </w:rPr>
          </w:pPr>
          <w:r w:rsidRPr="00D814F4">
            <w:rPr>
              <w:color w:val="626466" w:themeColor="text1"/>
              <w:lang w:val="en-US"/>
            </w:rPr>
            <w:t xml:space="preserve">Why you decided to apply for a </w:t>
          </w:r>
          <w:proofErr w:type="spellStart"/>
          <w:r w:rsidRPr="00D814F4">
            <w:rPr>
              <w:color w:val="626466" w:themeColor="text1"/>
              <w:lang w:val="en-US"/>
            </w:rPr>
            <w:t>secondment</w:t>
          </w:r>
          <w:proofErr w:type="spellEnd"/>
        </w:p>
        <w:p w14:paraId="1C994BA7" w14:textId="77777777" w:rsidR="00A15007" w:rsidRPr="00D814F4" w:rsidRDefault="00A15007" w:rsidP="00A15007">
          <w:pPr>
            <w:pStyle w:val="ListParagraph"/>
            <w:numPr>
              <w:ilvl w:val="0"/>
              <w:numId w:val="29"/>
            </w:numPr>
            <w:rPr>
              <w:color w:val="626466" w:themeColor="text1"/>
              <w:lang w:val="en-US"/>
            </w:rPr>
          </w:pPr>
          <w:r w:rsidRPr="00D814F4">
            <w:rPr>
              <w:color w:val="626466" w:themeColor="text1"/>
              <w:lang w:val="en-US"/>
            </w:rPr>
            <w:t xml:space="preserve">How the </w:t>
          </w:r>
          <w:proofErr w:type="spellStart"/>
          <w:r w:rsidRPr="00D814F4">
            <w:rPr>
              <w:color w:val="626466" w:themeColor="text1"/>
              <w:lang w:val="en-US"/>
            </w:rPr>
            <w:t>secondment</w:t>
          </w:r>
          <w:proofErr w:type="spellEnd"/>
          <w:r w:rsidRPr="00D814F4">
            <w:rPr>
              <w:color w:val="626466" w:themeColor="text1"/>
              <w:lang w:val="en-US"/>
            </w:rPr>
            <w:t xml:space="preserve"> will help you progress key technologies</w:t>
          </w:r>
        </w:p>
        <w:p w14:paraId="3FF8007D" w14:textId="77777777" w:rsidR="00A15007" w:rsidRPr="00D814F4" w:rsidRDefault="00A15007" w:rsidP="00A15007">
          <w:pPr>
            <w:pStyle w:val="ListParagraph"/>
            <w:numPr>
              <w:ilvl w:val="0"/>
              <w:numId w:val="29"/>
            </w:numPr>
            <w:rPr>
              <w:color w:val="626466" w:themeColor="text1"/>
              <w:lang w:val="en-US"/>
            </w:rPr>
          </w:pPr>
          <w:r w:rsidRPr="00D814F4">
            <w:rPr>
              <w:color w:val="626466" w:themeColor="text1"/>
              <w:lang w:val="en-US"/>
            </w:rPr>
            <w:t xml:space="preserve">Where will your </w:t>
          </w:r>
          <w:proofErr w:type="spellStart"/>
          <w:r w:rsidRPr="00D814F4">
            <w:rPr>
              <w:color w:val="626466" w:themeColor="text1"/>
              <w:lang w:val="en-US"/>
            </w:rPr>
            <w:t>secondment</w:t>
          </w:r>
          <w:proofErr w:type="spellEnd"/>
          <w:r w:rsidRPr="00D814F4">
            <w:rPr>
              <w:color w:val="626466" w:themeColor="text1"/>
              <w:lang w:val="en-US"/>
            </w:rPr>
            <w:t xml:space="preserve"> take place and why is this the ideal host?</w:t>
          </w:r>
        </w:p>
        <w:p w14:paraId="28378571" w14:textId="77777777" w:rsidR="00A15007" w:rsidRDefault="00A15007" w:rsidP="00A15007">
          <w:pPr>
            <w:rPr>
              <w:color w:val="626466" w:themeColor="text1"/>
              <w:lang w:val="en-US"/>
            </w:rPr>
          </w:pPr>
          <w:r w:rsidRPr="00D814F4">
            <w:rPr>
              <w:color w:val="626466" w:themeColor="text1"/>
              <w:lang w:val="en-US"/>
            </w:rPr>
            <w:t xml:space="preserve">What you want to get out of your </w:t>
          </w:r>
          <w:proofErr w:type="spellStart"/>
          <w:r w:rsidRPr="00D814F4">
            <w:rPr>
              <w:color w:val="626466" w:themeColor="text1"/>
              <w:lang w:val="en-US"/>
            </w:rPr>
            <w:t>secondment</w:t>
          </w:r>
          <w:proofErr w:type="spellEnd"/>
          <w:r w:rsidRPr="00D814F4">
            <w:rPr>
              <w:color w:val="626466" w:themeColor="text1"/>
              <w:lang w:val="en-US"/>
            </w:rPr>
            <w:t xml:space="preserve"> opportunity</w:t>
          </w:r>
          <w:r>
            <w:rPr>
              <w:color w:val="626466" w:themeColor="text1"/>
              <w:lang w:val="en-US"/>
            </w:rPr>
            <w:t>, think about…</w:t>
          </w:r>
        </w:p>
        <w:p w14:paraId="75070535" w14:textId="77777777" w:rsidR="00A15007" w:rsidRPr="00D814F4" w:rsidRDefault="00A15007" w:rsidP="00A15007">
          <w:pPr>
            <w:numPr>
              <w:ilvl w:val="0"/>
              <w:numId w:val="23"/>
            </w:numPr>
          </w:pPr>
          <w:r w:rsidRPr="00D814F4">
            <w:t>The acquisition of new knowledge and skills</w:t>
          </w:r>
        </w:p>
        <w:p w14:paraId="295FB532" w14:textId="77777777" w:rsidR="00A15007" w:rsidRPr="00D814F4" w:rsidRDefault="00A15007" w:rsidP="00A15007">
          <w:pPr>
            <w:numPr>
              <w:ilvl w:val="0"/>
              <w:numId w:val="23"/>
            </w:numPr>
          </w:pPr>
          <w:r w:rsidRPr="00D814F4">
            <w:t>The development of new collaborations</w:t>
          </w:r>
        </w:p>
        <w:p w14:paraId="57B70B37" w14:textId="77777777" w:rsidR="00A15007" w:rsidRPr="00D814F4" w:rsidRDefault="00A15007" w:rsidP="00A15007">
          <w:pPr>
            <w:numPr>
              <w:ilvl w:val="0"/>
              <w:numId w:val="23"/>
            </w:numPr>
          </w:pPr>
          <w:r w:rsidRPr="00D814F4">
            <w:t>Access to unique laboratories and facilities</w:t>
          </w:r>
        </w:p>
        <w:p w14:paraId="6C02B231" w14:textId="6886E8FA" w:rsidR="009E2A94" w:rsidRDefault="00A15007" w:rsidP="00A15007">
          <w:pPr>
            <w:rPr>
              <w:b/>
              <w:bCs/>
              <w:color w:val="626466" w:themeColor="text1"/>
            </w:rPr>
          </w:pPr>
          <w:r w:rsidRPr="00D814F4">
            <w:t>Technology progression</w:t>
          </w:r>
        </w:p>
      </w:sdtContent>
    </w:sdt>
    <w:p w14:paraId="1AA49C69" w14:textId="154BE57A" w:rsidR="00044BE1" w:rsidRDefault="00044BE1" w:rsidP="00A15007">
      <w:pPr>
        <w:rPr>
          <w:b/>
          <w:bCs/>
          <w:color w:val="626466" w:themeColor="text1"/>
        </w:rPr>
      </w:pP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44BE1" w14:paraId="74AAF251" w14:textId="77777777" w:rsidTr="000542BC">
        <w:tc>
          <w:tcPr>
            <w:tcW w:w="9622" w:type="dxa"/>
          </w:tcPr>
          <w:p w14:paraId="0A0ECBBE" w14:textId="77777777" w:rsidR="00044BE1" w:rsidRPr="00E34783" w:rsidRDefault="00044BE1" w:rsidP="000542BC">
            <w:pPr>
              <w:rPr>
                <w:rFonts w:ascii="Calibri" w:hAnsi="Calibri"/>
                <w:b/>
                <w:bCs/>
                <w:color w:val="626466" w:themeColor="text1"/>
                <w:lang w:val="en-US"/>
              </w:rPr>
            </w:pPr>
            <w:r w:rsidRPr="00044BE1">
              <w:rPr>
                <w:b/>
                <w:bCs/>
                <w:color w:val="662482" w:themeColor="accent2"/>
              </w:rPr>
              <w:t xml:space="preserve">Blog 2: </w:t>
            </w:r>
            <w:r w:rsidRPr="00044BE1">
              <w:rPr>
                <w:b/>
                <w:bCs/>
                <w:color w:val="662482" w:themeColor="accent2"/>
                <w:lang w:val="en-US"/>
              </w:rPr>
              <w:t xml:space="preserve">During your </w:t>
            </w:r>
            <w:proofErr w:type="spellStart"/>
            <w:r w:rsidRPr="00044BE1">
              <w:rPr>
                <w:b/>
                <w:bCs/>
                <w:color w:val="662482" w:themeColor="accent2"/>
                <w:lang w:val="en-US"/>
              </w:rPr>
              <w:t>secondment</w:t>
            </w:r>
            <w:proofErr w:type="spellEnd"/>
          </w:p>
        </w:tc>
      </w:tr>
      <w:tr w:rsidR="00044BE1" w14:paraId="076C9881" w14:textId="77777777" w:rsidTr="000542BC">
        <w:tc>
          <w:tcPr>
            <w:tcW w:w="9622" w:type="dxa"/>
          </w:tcPr>
          <w:p w14:paraId="5D1EF367" w14:textId="77777777" w:rsidR="00044BE1" w:rsidRDefault="00044BE1" w:rsidP="000542BC">
            <w:pPr>
              <w:rPr>
                <w:b/>
                <w:bCs/>
                <w:color w:val="626466" w:themeColor="text1"/>
              </w:rPr>
            </w:pPr>
            <w:r>
              <w:rPr>
                <w:b/>
                <w:bCs/>
                <w:color w:val="626466" w:themeColor="text1"/>
              </w:rPr>
              <w:t>Suggested title of your blogpost:</w:t>
            </w:r>
          </w:p>
        </w:tc>
      </w:tr>
    </w:tbl>
    <w:p w14:paraId="6C23376C" w14:textId="77777777" w:rsidR="00044BE1" w:rsidRDefault="00044BE1" w:rsidP="00044BE1">
      <w:pPr>
        <w:rPr>
          <w:b/>
          <w:bCs/>
          <w:color w:val="626466" w:themeColor="text1"/>
        </w:rPr>
      </w:pPr>
    </w:p>
    <w:sdt>
      <w:sdtPr>
        <w:rPr>
          <w:b/>
          <w:bCs/>
          <w:color w:val="626466" w:themeColor="text1"/>
        </w:rPr>
        <w:id w:val="783619226"/>
        <w:placeholder>
          <w:docPart w:val="7A39518B085A41D99679765391E57207"/>
        </w:placeholder>
      </w:sdtPr>
      <w:sdtEndPr/>
      <w:sdtContent>
        <w:p w14:paraId="1E120AAB" w14:textId="77777777" w:rsidR="00044BE1" w:rsidRPr="00D814F4" w:rsidRDefault="00044BE1" w:rsidP="00044BE1">
          <w:pPr>
            <w:rPr>
              <w:color w:val="626466" w:themeColor="text1"/>
            </w:rPr>
          </w:pPr>
          <w:r w:rsidRPr="00D814F4">
            <w:rPr>
              <w:color w:val="626466" w:themeColor="text1"/>
            </w:rPr>
            <w:t xml:space="preserve">In ~300 words write a blog for the website in the first person perspective (My name is Dr Joe </w:t>
          </w:r>
          <w:proofErr w:type="spellStart"/>
          <w:r w:rsidRPr="00D814F4">
            <w:rPr>
              <w:color w:val="626466" w:themeColor="text1"/>
            </w:rPr>
            <w:t>Bloggs</w:t>
          </w:r>
          <w:proofErr w:type="spellEnd"/>
          <w:r w:rsidRPr="00D814F4">
            <w:rPr>
              <w:color w:val="626466" w:themeColor="text1"/>
            </w:rPr>
            <w:t xml:space="preserve"> and I am interested in…). Think about…</w:t>
          </w:r>
        </w:p>
        <w:p w14:paraId="35301345" w14:textId="77777777" w:rsidR="00044BE1" w:rsidRPr="00D814F4" w:rsidRDefault="00044BE1" w:rsidP="00044BE1">
          <w:pPr>
            <w:pStyle w:val="ListParagraph"/>
            <w:numPr>
              <w:ilvl w:val="0"/>
              <w:numId w:val="30"/>
            </w:numPr>
            <w:contextualSpacing w:val="0"/>
            <w:rPr>
              <w:color w:val="626466" w:themeColor="text1"/>
            </w:rPr>
          </w:pPr>
          <w:r w:rsidRPr="00D814F4">
            <w:rPr>
              <w:color w:val="626466" w:themeColor="text1"/>
            </w:rPr>
            <w:t>What are the main differences between your usual role and the one in your secondment</w:t>
          </w:r>
        </w:p>
        <w:p w14:paraId="10600D0B" w14:textId="77777777" w:rsidR="00044BE1" w:rsidRPr="00D814F4" w:rsidRDefault="00044BE1" w:rsidP="00044BE1">
          <w:pPr>
            <w:pStyle w:val="ListParagraph"/>
            <w:numPr>
              <w:ilvl w:val="0"/>
              <w:numId w:val="30"/>
            </w:numPr>
            <w:contextualSpacing w:val="0"/>
            <w:rPr>
              <w:color w:val="626466" w:themeColor="text1"/>
            </w:rPr>
          </w:pPr>
          <w:r w:rsidRPr="00D814F4">
            <w:rPr>
              <w:color w:val="626466" w:themeColor="text1"/>
            </w:rPr>
            <w:t>What are the main differences you have observed in the organisations</w:t>
          </w:r>
        </w:p>
        <w:p w14:paraId="4FE123B4" w14:textId="77777777" w:rsidR="00044BE1" w:rsidRPr="00D814F4" w:rsidRDefault="00044BE1" w:rsidP="00044BE1">
          <w:pPr>
            <w:pStyle w:val="ListParagraph"/>
            <w:numPr>
              <w:ilvl w:val="0"/>
              <w:numId w:val="30"/>
            </w:numPr>
            <w:contextualSpacing w:val="0"/>
            <w:rPr>
              <w:color w:val="626466" w:themeColor="text1"/>
            </w:rPr>
          </w:pPr>
          <w:r w:rsidRPr="00D814F4">
            <w:rPr>
              <w:color w:val="626466" w:themeColor="text1"/>
            </w:rPr>
            <w:t>Any other observations made</w:t>
          </w:r>
        </w:p>
        <w:p w14:paraId="0B239FE3" w14:textId="77777777" w:rsidR="00044BE1" w:rsidRPr="00D814F4" w:rsidRDefault="00044BE1" w:rsidP="00044BE1">
          <w:pPr>
            <w:pStyle w:val="ListParagraph"/>
            <w:numPr>
              <w:ilvl w:val="0"/>
              <w:numId w:val="30"/>
            </w:numPr>
            <w:contextualSpacing w:val="0"/>
            <w:rPr>
              <w:color w:val="626466" w:themeColor="text1"/>
            </w:rPr>
          </w:pPr>
          <w:r w:rsidRPr="00D814F4">
            <w:rPr>
              <w:color w:val="626466" w:themeColor="text1"/>
            </w:rPr>
            <w:t>What you’re learning and looking forward to in your remaining time</w:t>
          </w:r>
        </w:p>
        <w:p w14:paraId="1BAF2E5F" w14:textId="74839A25" w:rsidR="00044BE1" w:rsidRDefault="00A45A7E" w:rsidP="00044BE1">
          <w:pPr>
            <w:rPr>
              <w:b/>
              <w:bCs/>
              <w:color w:val="626466" w:themeColor="text1"/>
            </w:rPr>
          </w:pPr>
        </w:p>
      </w:sdtContent>
    </w:sdt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44BE1" w14:paraId="006B5676" w14:textId="77777777" w:rsidTr="000542BC">
        <w:tc>
          <w:tcPr>
            <w:tcW w:w="9622" w:type="dxa"/>
          </w:tcPr>
          <w:p w14:paraId="78DAE40A" w14:textId="77777777" w:rsidR="00044BE1" w:rsidRPr="00E34783" w:rsidRDefault="00044BE1" w:rsidP="000542BC">
            <w:pPr>
              <w:rPr>
                <w:rFonts w:ascii="Calibri" w:hAnsi="Calibri"/>
                <w:b/>
                <w:bCs/>
                <w:color w:val="626466" w:themeColor="text1"/>
                <w:lang w:val="en-US"/>
              </w:rPr>
            </w:pPr>
            <w:r w:rsidRPr="00044BE1">
              <w:rPr>
                <w:b/>
                <w:bCs/>
                <w:color w:val="662482" w:themeColor="accent2"/>
              </w:rPr>
              <w:t xml:space="preserve">Blog 3: </w:t>
            </w:r>
            <w:r w:rsidRPr="00044BE1">
              <w:rPr>
                <w:b/>
                <w:bCs/>
                <w:color w:val="662482" w:themeColor="accent2"/>
                <w:lang w:val="en-US"/>
              </w:rPr>
              <w:t xml:space="preserve">After your </w:t>
            </w:r>
            <w:proofErr w:type="spellStart"/>
            <w:r w:rsidRPr="00044BE1">
              <w:rPr>
                <w:b/>
                <w:bCs/>
                <w:color w:val="662482" w:themeColor="accent2"/>
                <w:lang w:val="en-US"/>
              </w:rPr>
              <w:t>secondment</w:t>
            </w:r>
            <w:proofErr w:type="spellEnd"/>
          </w:p>
        </w:tc>
      </w:tr>
      <w:tr w:rsidR="00044BE1" w14:paraId="354E97D0" w14:textId="77777777" w:rsidTr="000542BC">
        <w:tc>
          <w:tcPr>
            <w:tcW w:w="9622" w:type="dxa"/>
          </w:tcPr>
          <w:p w14:paraId="30E0A60A" w14:textId="77777777" w:rsidR="00044BE1" w:rsidRDefault="00044BE1" w:rsidP="000542BC">
            <w:pPr>
              <w:rPr>
                <w:b/>
                <w:bCs/>
                <w:color w:val="626466" w:themeColor="text1"/>
              </w:rPr>
            </w:pPr>
            <w:r>
              <w:rPr>
                <w:b/>
                <w:bCs/>
                <w:color w:val="626466" w:themeColor="text1"/>
              </w:rPr>
              <w:t>Suggested title of your blogpost:</w:t>
            </w:r>
          </w:p>
        </w:tc>
      </w:tr>
    </w:tbl>
    <w:p w14:paraId="2322E529" w14:textId="77777777" w:rsidR="00044BE1" w:rsidRDefault="00044BE1" w:rsidP="00044BE1">
      <w:pPr>
        <w:rPr>
          <w:b/>
          <w:bCs/>
          <w:color w:val="626466" w:themeColor="text1"/>
        </w:rPr>
      </w:pPr>
    </w:p>
    <w:sdt>
      <w:sdtPr>
        <w:rPr>
          <w:b/>
          <w:bCs/>
          <w:color w:val="626466" w:themeColor="text1"/>
        </w:rPr>
        <w:id w:val="-901673575"/>
        <w:placeholder>
          <w:docPart w:val="A98E9DA0916D4663B24DE1A2690F2934"/>
        </w:placeholder>
      </w:sdtPr>
      <w:sdtEndPr/>
      <w:sdtContent>
        <w:p w14:paraId="0CBE28E2" w14:textId="77777777" w:rsidR="00044BE1" w:rsidRPr="00D814F4" w:rsidRDefault="00044BE1" w:rsidP="00044BE1">
          <w:pPr>
            <w:rPr>
              <w:color w:val="626466" w:themeColor="text1"/>
            </w:rPr>
          </w:pPr>
          <w:r w:rsidRPr="00D814F4">
            <w:rPr>
              <w:color w:val="626466" w:themeColor="text1"/>
            </w:rPr>
            <w:t xml:space="preserve">In ~300 words write a blog for the website in the first person perspective (My name is Dr Joe </w:t>
          </w:r>
          <w:proofErr w:type="spellStart"/>
          <w:r w:rsidRPr="00D814F4">
            <w:rPr>
              <w:color w:val="626466" w:themeColor="text1"/>
            </w:rPr>
            <w:t>Bloggs</w:t>
          </w:r>
          <w:proofErr w:type="spellEnd"/>
          <w:r w:rsidRPr="00D814F4">
            <w:rPr>
              <w:color w:val="626466" w:themeColor="text1"/>
            </w:rPr>
            <w:t xml:space="preserve"> and I am interested in…). Think about…</w:t>
          </w:r>
        </w:p>
        <w:p w14:paraId="76330CCD" w14:textId="77777777" w:rsidR="00044BE1" w:rsidRPr="00D814F4" w:rsidRDefault="00044BE1" w:rsidP="00044BE1">
          <w:pPr>
            <w:pStyle w:val="ListParagraph"/>
            <w:numPr>
              <w:ilvl w:val="0"/>
              <w:numId w:val="31"/>
            </w:numPr>
            <w:contextualSpacing w:val="0"/>
            <w:rPr>
              <w:color w:val="626466" w:themeColor="text1"/>
            </w:rPr>
          </w:pPr>
          <w:r w:rsidRPr="00D814F4">
            <w:rPr>
              <w:color w:val="626466" w:themeColor="text1"/>
            </w:rPr>
            <w:t>Briefly describe your secondment opportunity</w:t>
          </w:r>
        </w:p>
        <w:p w14:paraId="1F7EFA7D" w14:textId="77777777" w:rsidR="00044BE1" w:rsidRPr="00D814F4" w:rsidRDefault="00044BE1" w:rsidP="00044BE1">
          <w:pPr>
            <w:pStyle w:val="ListParagraph"/>
            <w:numPr>
              <w:ilvl w:val="0"/>
              <w:numId w:val="31"/>
            </w:numPr>
            <w:contextualSpacing w:val="0"/>
            <w:rPr>
              <w:color w:val="626466" w:themeColor="text1"/>
            </w:rPr>
          </w:pPr>
          <w:r w:rsidRPr="00D814F4">
            <w:rPr>
              <w:color w:val="626466" w:themeColor="text1"/>
            </w:rPr>
            <w:t>How did the secondment benefit you?</w:t>
          </w:r>
        </w:p>
        <w:p w14:paraId="655C5FC1" w14:textId="77777777" w:rsidR="00044BE1" w:rsidRPr="00D814F4" w:rsidRDefault="00044BE1" w:rsidP="00044BE1">
          <w:pPr>
            <w:pStyle w:val="ListParagraph"/>
            <w:numPr>
              <w:ilvl w:val="0"/>
              <w:numId w:val="31"/>
            </w:numPr>
            <w:contextualSpacing w:val="0"/>
            <w:rPr>
              <w:color w:val="626466" w:themeColor="text1"/>
            </w:rPr>
          </w:pPr>
          <w:r w:rsidRPr="00D814F4">
            <w:rPr>
              <w:color w:val="626466" w:themeColor="text1"/>
            </w:rPr>
            <w:t>What was the highlight of the secondment opportunity?</w:t>
          </w:r>
        </w:p>
        <w:p w14:paraId="23D260DB" w14:textId="77777777" w:rsidR="00044BE1" w:rsidRPr="00D814F4" w:rsidRDefault="00044BE1" w:rsidP="00044BE1">
          <w:pPr>
            <w:pStyle w:val="ListParagraph"/>
            <w:numPr>
              <w:ilvl w:val="0"/>
              <w:numId w:val="31"/>
            </w:numPr>
            <w:contextualSpacing w:val="0"/>
            <w:rPr>
              <w:color w:val="626466" w:themeColor="text1"/>
            </w:rPr>
          </w:pPr>
          <w:r w:rsidRPr="00D814F4">
            <w:rPr>
              <w:color w:val="626466" w:themeColor="text1"/>
            </w:rPr>
            <w:t>What learning will you take back to your usual role/ what will change?</w:t>
          </w:r>
        </w:p>
        <w:p w14:paraId="58DA810E" w14:textId="77777777" w:rsidR="00044BE1" w:rsidRPr="00D814F4" w:rsidRDefault="00044BE1" w:rsidP="00044BE1">
          <w:pPr>
            <w:pStyle w:val="ListParagraph"/>
            <w:numPr>
              <w:ilvl w:val="0"/>
              <w:numId w:val="31"/>
            </w:numPr>
            <w:contextualSpacing w:val="0"/>
            <w:rPr>
              <w:color w:val="626466" w:themeColor="text1"/>
            </w:rPr>
          </w:pPr>
          <w:r w:rsidRPr="00D814F4">
            <w:rPr>
              <w:color w:val="626466" w:themeColor="text1"/>
            </w:rPr>
            <w:t>Do you have any advice to give those considering taking secondment opportunities?</w:t>
          </w:r>
        </w:p>
        <w:p w14:paraId="5195EB93" w14:textId="77777777" w:rsidR="00044BE1" w:rsidRDefault="00A45A7E" w:rsidP="00044BE1">
          <w:pPr>
            <w:rPr>
              <w:b/>
              <w:bCs/>
              <w:color w:val="626466" w:themeColor="text1"/>
            </w:rPr>
          </w:pPr>
        </w:p>
      </w:sdtContent>
    </w:sdt>
    <w:p w14:paraId="7F7B390B" w14:textId="77777777" w:rsidR="00044BE1" w:rsidRPr="008817E1" w:rsidRDefault="00044BE1" w:rsidP="00044BE1"/>
    <w:p w14:paraId="77BD61D8" w14:textId="77777777" w:rsidR="00044BE1" w:rsidRPr="009E2A94" w:rsidRDefault="00044BE1" w:rsidP="00044BE1">
      <w:pPr>
        <w:rPr>
          <w:rFonts w:eastAsia="MS Mincho" w:cs="Times New Roman"/>
        </w:rPr>
      </w:pPr>
    </w:p>
    <w:sectPr w:rsidR="00044BE1" w:rsidRPr="009E2A94" w:rsidSect="009E2A94">
      <w:type w:val="continuous"/>
      <w:pgSz w:w="11900" w:h="16820"/>
      <w:pgMar w:top="567" w:right="701" w:bottom="426" w:left="42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65D56D" w14:textId="77777777" w:rsidR="000400EF" w:rsidRDefault="000400EF" w:rsidP="00B4776B">
      <w:r>
        <w:separator/>
      </w:r>
    </w:p>
  </w:endnote>
  <w:endnote w:type="continuationSeparator" w:id="0">
    <w:p w14:paraId="08FBB77F" w14:textId="77777777" w:rsidR="000400EF" w:rsidRDefault="000400EF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090B" w14:textId="3E2A4EE2" w:rsidR="00C264D3" w:rsidRDefault="000400EF">
    <w:pPr>
      <w:pStyle w:val="Footer"/>
    </w:pPr>
    <w:r w:rsidRPr="00E245C6">
      <w:rPr>
        <w:noProof/>
        <w:lang w:eastAsia="zh-CN"/>
      </w:rPr>
      <w:drawing>
        <wp:anchor distT="0" distB="0" distL="114300" distR="114300" simplePos="0" relativeHeight="251667456" behindDoc="0" locked="0" layoutInCell="1" allowOverlap="1" wp14:anchorId="46C61F11" wp14:editId="6C8ED07C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189" name="Picture 189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D69399" w14:textId="77777777" w:rsidR="000400EF" w:rsidRDefault="000400EF" w:rsidP="00B4776B">
      <w:r>
        <w:separator/>
      </w:r>
    </w:p>
  </w:footnote>
  <w:footnote w:type="continuationSeparator" w:id="0">
    <w:p w14:paraId="456E130B" w14:textId="77777777" w:rsidR="000400EF" w:rsidRDefault="000400EF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E16E5" w14:textId="508AFB0D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zh-CN"/>
      </w:rPr>
      <w:drawing>
        <wp:anchor distT="0" distB="0" distL="114300" distR="114300" simplePos="0" relativeHeight="251652096" behindDoc="1" locked="0" layoutInCell="1" allowOverlap="1" wp14:anchorId="730988AA" wp14:editId="0C4BF037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88" name="Picture 188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E4A29"/>
    <w:multiLevelType w:val="hybridMultilevel"/>
    <w:tmpl w:val="B5704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12416"/>
    <w:multiLevelType w:val="hybridMultilevel"/>
    <w:tmpl w:val="1E12F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8308E"/>
    <w:multiLevelType w:val="hybridMultilevel"/>
    <w:tmpl w:val="042676EC"/>
    <w:lvl w:ilvl="0" w:tplc="A02C373E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13066FA7"/>
    <w:multiLevelType w:val="hybridMultilevel"/>
    <w:tmpl w:val="54C0D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0A4129"/>
    <w:multiLevelType w:val="hybridMultilevel"/>
    <w:tmpl w:val="1D083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F00E0"/>
    <w:multiLevelType w:val="hybridMultilevel"/>
    <w:tmpl w:val="9D705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2972AC"/>
    <w:multiLevelType w:val="hybridMultilevel"/>
    <w:tmpl w:val="FB604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F658B"/>
    <w:multiLevelType w:val="hybridMultilevel"/>
    <w:tmpl w:val="A2540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943B15"/>
    <w:multiLevelType w:val="hybridMultilevel"/>
    <w:tmpl w:val="7DA4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BA228E"/>
    <w:multiLevelType w:val="hybridMultilevel"/>
    <w:tmpl w:val="A560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C52C7B"/>
    <w:multiLevelType w:val="multilevel"/>
    <w:tmpl w:val="6BB6A4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40BB05E3"/>
    <w:multiLevelType w:val="hybridMultilevel"/>
    <w:tmpl w:val="AC8E7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ED1207"/>
    <w:multiLevelType w:val="hybridMultilevel"/>
    <w:tmpl w:val="A712E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1624DF"/>
    <w:multiLevelType w:val="multilevel"/>
    <w:tmpl w:val="6964B9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466E3A2D"/>
    <w:multiLevelType w:val="hybridMultilevel"/>
    <w:tmpl w:val="12BAE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9201FE"/>
    <w:multiLevelType w:val="hybridMultilevel"/>
    <w:tmpl w:val="450C5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BE0F91"/>
    <w:multiLevelType w:val="hybridMultilevel"/>
    <w:tmpl w:val="A4B2D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0A7767"/>
    <w:multiLevelType w:val="hybridMultilevel"/>
    <w:tmpl w:val="F64EB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F2C03"/>
    <w:multiLevelType w:val="hybridMultilevel"/>
    <w:tmpl w:val="5BEA7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743972"/>
    <w:multiLevelType w:val="hybridMultilevel"/>
    <w:tmpl w:val="347AB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5025C7"/>
    <w:multiLevelType w:val="multilevel"/>
    <w:tmpl w:val="D6B0D1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64355A"/>
    <w:multiLevelType w:val="hybridMultilevel"/>
    <w:tmpl w:val="0BEA8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0"/>
    <w:lvlOverride w:ilvl="0">
      <w:startOverride w:val="1"/>
    </w:lvlOverride>
  </w:num>
  <w:num w:numId="3">
    <w:abstractNumId w:val="7"/>
  </w:num>
  <w:num w:numId="4">
    <w:abstractNumId w:val="17"/>
  </w:num>
  <w:num w:numId="5">
    <w:abstractNumId w:val="26"/>
  </w:num>
  <w:num w:numId="6">
    <w:abstractNumId w:val="14"/>
  </w:num>
  <w:num w:numId="7">
    <w:abstractNumId w:val="25"/>
  </w:num>
  <w:num w:numId="8">
    <w:abstractNumId w:val="19"/>
  </w:num>
  <w:num w:numId="9">
    <w:abstractNumId w:val="18"/>
  </w:num>
  <w:num w:numId="10">
    <w:abstractNumId w:val="21"/>
  </w:num>
  <w:num w:numId="11">
    <w:abstractNumId w:val="3"/>
  </w:num>
  <w:num w:numId="12">
    <w:abstractNumId w:val="8"/>
  </w:num>
  <w:num w:numId="13">
    <w:abstractNumId w:val="9"/>
  </w:num>
  <w:num w:numId="14">
    <w:abstractNumId w:val="1"/>
  </w:num>
  <w:num w:numId="15">
    <w:abstractNumId w:val="11"/>
  </w:num>
  <w:num w:numId="16">
    <w:abstractNumId w:val="2"/>
  </w:num>
  <w:num w:numId="17">
    <w:abstractNumId w:val="22"/>
  </w:num>
  <w:num w:numId="18">
    <w:abstractNumId w:val="28"/>
  </w:num>
  <w:num w:numId="19">
    <w:abstractNumId w:val="10"/>
  </w:num>
  <w:num w:numId="20">
    <w:abstractNumId w:val="13"/>
  </w:num>
  <w:num w:numId="21">
    <w:abstractNumId w:val="15"/>
  </w:num>
  <w:num w:numId="22">
    <w:abstractNumId w:val="6"/>
  </w:num>
  <w:num w:numId="23">
    <w:abstractNumId w:val="27"/>
  </w:num>
  <w:num w:numId="24">
    <w:abstractNumId w:val="23"/>
  </w:num>
  <w:num w:numId="25">
    <w:abstractNumId w:val="29"/>
  </w:num>
  <w:num w:numId="26">
    <w:abstractNumId w:val="0"/>
  </w:num>
  <w:num w:numId="27">
    <w:abstractNumId w:val="5"/>
  </w:num>
  <w:num w:numId="28">
    <w:abstractNumId w:val="12"/>
  </w:num>
  <w:num w:numId="29">
    <w:abstractNumId w:val="4"/>
  </w:num>
  <w:num w:numId="30">
    <w:abstractNumId w:val="16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3E"/>
    <w:rsid w:val="000159B8"/>
    <w:rsid w:val="00025D08"/>
    <w:rsid w:val="000400EF"/>
    <w:rsid w:val="00044BE1"/>
    <w:rsid w:val="00047FB3"/>
    <w:rsid w:val="00136500"/>
    <w:rsid w:val="00167AE1"/>
    <w:rsid w:val="001B35E8"/>
    <w:rsid w:val="00215AC0"/>
    <w:rsid w:val="00255F34"/>
    <w:rsid w:val="002D2CDF"/>
    <w:rsid w:val="002E6FF4"/>
    <w:rsid w:val="0030406D"/>
    <w:rsid w:val="00386D9D"/>
    <w:rsid w:val="003E1CB1"/>
    <w:rsid w:val="004364D8"/>
    <w:rsid w:val="004434EC"/>
    <w:rsid w:val="00446496"/>
    <w:rsid w:val="00464476"/>
    <w:rsid w:val="004A6374"/>
    <w:rsid w:val="004E32F7"/>
    <w:rsid w:val="005657CB"/>
    <w:rsid w:val="006251EF"/>
    <w:rsid w:val="0067048B"/>
    <w:rsid w:val="006815C8"/>
    <w:rsid w:val="006E31A8"/>
    <w:rsid w:val="00711341"/>
    <w:rsid w:val="00713025"/>
    <w:rsid w:val="007514BB"/>
    <w:rsid w:val="0078174C"/>
    <w:rsid w:val="007F1582"/>
    <w:rsid w:val="00845131"/>
    <w:rsid w:val="00890A35"/>
    <w:rsid w:val="008A01E2"/>
    <w:rsid w:val="008B2C4C"/>
    <w:rsid w:val="0096121B"/>
    <w:rsid w:val="009A6652"/>
    <w:rsid w:val="009D5477"/>
    <w:rsid w:val="009E2A94"/>
    <w:rsid w:val="009F6D4B"/>
    <w:rsid w:val="00A15007"/>
    <w:rsid w:val="00A45A7E"/>
    <w:rsid w:val="00A87E8D"/>
    <w:rsid w:val="00B06BF2"/>
    <w:rsid w:val="00B17B51"/>
    <w:rsid w:val="00B37FD8"/>
    <w:rsid w:val="00B45090"/>
    <w:rsid w:val="00B4776B"/>
    <w:rsid w:val="00B92C26"/>
    <w:rsid w:val="00BA5A4E"/>
    <w:rsid w:val="00BE0BB3"/>
    <w:rsid w:val="00C264D3"/>
    <w:rsid w:val="00C60082"/>
    <w:rsid w:val="00D47FF7"/>
    <w:rsid w:val="00DC62B1"/>
    <w:rsid w:val="00DD1C58"/>
    <w:rsid w:val="00DF132F"/>
    <w:rsid w:val="00E07951"/>
    <w:rsid w:val="00E245C6"/>
    <w:rsid w:val="00E966FC"/>
    <w:rsid w:val="00EC2501"/>
    <w:rsid w:val="00F4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174133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character" w:styleId="Strong">
    <w:name w:val="Strong"/>
    <w:basedOn w:val="DefaultParagraphFont"/>
    <w:uiPriority w:val="22"/>
    <w:qFormat/>
    <w:rsid w:val="008A01E2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1E2"/>
    <w:pPr>
      <w:widowControl w:val="0"/>
      <w:contextualSpacing/>
    </w:pPr>
    <w:rPr>
      <w:rFonts w:eastAsia="Arial" w:cs="Arial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1E2"/>
    <w:rPr>
      <w:rFonts w:ascii="Arial" w:eastAsia="Arial" w:hAnsi="Arial" w:cs="Arial"/>
      <w:color w:val="000000"/>
      <w:sz w:val="20"/>
      <w:szCs w:val="2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A01E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2CDF"/>
    <w:rPr>
      <w:color w:val="00B299" w:themeColor="hyperlink"/>
      <w:u w:val="single"/>
    </w:rPr>
  </w:style>
  <w:style w:type="character" w:customStyle="1" w:styleId="Heading20">
    <w:name w:val="Heading #2_"/>
    <w:basedOn w:val="DefaultParagraphFont"/>
    <w:rsid w:val="00255F34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21">
    <w:name w:val="Heading #2"/>
    <w:basedOn w:val="Heading20"/>
    <w:rsid w:val="00255F34"/>
    <w:rPr>
      <w:rFonts w:ascii="Arial" w:eastAsia="Arial" w:hAnsi="Arial" w:cs="Arial"/>
      <w:b/>
      <w:bCs/>
      <w:i w:val="0"/>
      <w:iCs w:val="0"/>
      <w:smallCaps w:val="0"/>
      <w:strike w:val="0"/>
      <w:color w:val="00B299"/>
      <w:spacing w:val="0"/>
      <w:w w:val="100"/>
      <w:position w:val="0"/>
      <w:sz w:val="36"/>
      <w:szCs w:val="36"/>
      <w:u w:val="none"/>
      <w:lang w:val="en-GB" w:eastAsia="en-GB" w:bidi="en-GB"/>
    </w:rPr>
  </w:style>
  <w:style w:type="character" w:customStyle="1" w:styleId="Bodytext2">
    <w:name w:val="Body text (2)_"/>
    <w:basedOn w:val="DefaultParagraphFont"/>
    <w:rsid w:val="00255F34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basedOn w:val="Bodytext2"/>
    <w:rsid w:val="00255F34"/>
    <w:rPr>
      <w:rFonts w:ascii="Arial" w:eastAsia="Arial" w:hAnsi="Arial" w:cs="Arial"/>
      <w:b w:val="0"/>
      <w:bCs w:val="0"/>
      <w:i w:val="0"/>
      <w:iCs w:val="0"/>
      <w:smallCaps w:val="0"/>
      <w:strike w:val="0"/>
      <w:color w:val="626466"/>
      <w:spacing w:val="0"/>
      <w:w w:val="100"/>
      <w:position w:val="0"/>
      <w:sz w:val="22"/>
      <w:szCs w:val="22"/>
      <w:u w:val="none"/>
      <w:lang w:val="en-GB" w:eastAsia="en-GB" w:bidi="en-GB"/>
    </w:rPr>
  </w:style>
  <w:style w:type="character" w:customStyle="1" w:styleId="Bodytext210pt">
    <w:name w:val="Body text (2) + 10 pt"/>
    <w:aliases w:val="Bold"/>
    <w:basedOn w:val="Bodytext2"/>
    <w:rsid w:val="00255F34"/>
    <w:rPr>
      <w:rFonts w:ascii="Arial" w:eastAsia="Arial" w:hAnsi="Arial" w:cs="Arial"/>
      <w:b/>
      <w:bCs/>
      <w:i w:val="0"/>
      <w:iCs w:val="0"/>
      <w:smallCaps w:val="0"/>
      <w:strike w:val="0"/>
      <w:color w:val="626466"/>
      <w:spacing w:val="0"/>
      <w:w w:val="100"/>
      <w:position w:val="0"/>
      <w:sz w:val="20"/>
      <w:szCs w:val="20"/>
      <w:u w:val="none"/>
      <w:lang w:val="en-GB" w:eastAsia="en-GB" w:bidi="en-GB"/>
    </w:rPr>
  </w:style>
  <w:style w:type="table" w:styleId="TableGrid">
    <w:name w:val="Table Grid"/>
    <w:basedOn w:val="TableNormal"/>
    <w:uiPriority w:val="59"/>
    <w:rsid w:val="00136500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Normal"/>
    <w:uiPriority w:val="99"/>
    <w:rsid w:val="00A150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A150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character" w:styleId="Strong">
    <w:name w:val="Strong"/>
    <w:basedOn w:val="DefaultParagraphFont"/>
    <w:uiPriority w:val="22"/>
    <w:qFormat/>
    <w:rsid w:val="008A01E2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1E2"/>
    <w:pPr>
      <w:widowControl w:val="0"/>
      <w:contextualSpacing/>
    </w:pPr>
    <w:rPr>
      <w:rFonts w:eastAsia="Arial" w:cs="Arial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1E2"/>
    <w:rPr>
      <w:rFonts w:ascii="Arial" w:eastAsia="Arial" w:hAnsi="Arial" w:cs="Arial"/>
      <w:color w:val="000000"/>
      <w:sz w:val="20"/>
      <w:szCs w:val="2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A01E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2CDF"/>
    <w:rPr>
      <w:color w:val="00B299" w:themeColor="hyperlink"/>
      <w:u w:val="single"/>
    </w:rPr>
  </w:style>
  <w:style w:type="character" w:customStyle="1" w:styleId="Heading20">
    <w:name w:val="Heading #2_"/>
    <w:basedOn w:val="DefaultParagraphFont"/>
    <w:rsid w:val="00255F34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21">
    <w:name w:val="Heading #2"/>
    <w:basedOn w:val="Heading20"/>
    <w:rsid w:val="00255F34"/>
    <w:rPr>
      <w:rFonts w:ascii="Arial" w:eastAsia="Arial" w:hAnsi="Arial" w:cs="Arial"/>
      <w:b/>
      <w:bCs/>
      <w:i w:val="0"/>
      <w:iCs w:val="0"/>
      <w:smallCaps w:val="0"/>
      <w:strike w:val="0"/>
      <w:color w:val="00B299"/>
      <w:spacing w:val="0"/>
      <w:w w:val="100"/>
      <w:position w:val="0"/>
      <w:sz w:val="36"/>
      <w:szCs w:val="36"/>
      <w:u w:val="none"/>
      <w:lang w:val="en-GB" w:eastAsia="en-GB" w:bidi="en-GB"/>
    </w:rPr>
  </w:style>
  <w:style w:type="character" w:customStyle="1" w:styleId="Bodytext2">
    <w:name w:val="Body text (2)_"/>
    <w:basedOn w:val="DefaultParagraphFont"/>
    <w:rsid w:val="00255F34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basedOn w:val="Bodytext2"/>
    <w:rsid w:val="00255F34"/>
    <w:rPr>
      <w:rFonts w:ascii="Arial" w:eastAsia="Arial" w:hAnsi="Arial" w:cs="Arial"/>
      <w:b w:val="0"/>
      <w:bCs w:val="0"/>
      <w:i w:val="0"/>
      <w:iCs w:val="0"/>
      <w:smallCaps w:val="0"/>
      <w:strike w:val="0"/>
      <w:color w:val="626466"/>
      <w:spacing w:val="0"/>
      <w:w w:val="100"/>
      <w:position w:val="0"/>
      <w:sz w:val="22"/>
      <w:szCs w:val="22"/>
      <w:u w:val="none"/>
      <w:lang w:val="en-GB" w:eastAsia="en-GB" w:bidi="en-GB"/>
    </w:rPr>
  </w:style>
  <w:style w:type="character" w:customStyle="1" w:styleId="Bodytext210pt">
    <w:name w:val="Body text (2) + 10 pt"/>
    <w:aliases w:val="Bold"/>
    <w:basedOn w:val="Bodytext2"/>
    <w:rsid w:val="00255F34"/>
    <w:rPr>
      <w:rFonts w:ascii="Arial" w:eastAsia="Arial" w:hAnsi="Arial" w:cs="Arial"/>
      <w:b/>
      <w:bCs/>
      <w:i w:val="0"/>
      <w:iCs w:val="0"/>
      <w:smallCaps w:val="0"/>
      <w:strike w:val="0"/>
      <w:color w:val="626466"/>
      <w:spacing w:val="0"/>
      <w:w w:val="100"/>
      <w:position w:val="0"/>
      <w:sz w:val="20"/>
      <w:szCs w:val="20"/>
      <w:u w:val="none"/>
      <w:lang w:val="en-GB" w:eastAsia="en-GB" w:bidi="en-GB"/>
    </w:rPr>
  </w:style>
  <w:style w:type="table" w:styleId="TableGrid">
    <w:name w:val="Table Grid"/>
    <w:basedOn w:val="TableNormal"/>
    <w:uiPriority w:val="59"/>
    <w:rsid w:val="00136500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Normal"/>
    <w:uiPriority w:val="99"/>
    <w:rsid w:val="00A150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A150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ranslate-medtech.ac.uk/key-strengths/evaluative-and-enabling-technologies/" TargetMode="External"/><Relationship Id="rId18" Type="http://schemas.openxmlformats.org/officeDocument/2006/relationships/hyperlink" Target="http://www.translate-medtech.ac.uk/key-strengths/surgical-medical-equipment/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translate-medtech.ac.uk/?post_type=case_study&amp;p=2008&amp;preview=true" TargetMode="External"/><Relationship Id="rId17" Type="http://schemas.openxmlformats.org/officeDocument/2006/relationships/hyperlink" Target="http://www.translate-medtech.ac.uk/key-strengths/rehabilitation-assistive-technology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ranslate-medtech.ac.uk/key-strengths/implantable-device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ranslate-medtech.ac.uk/?post_type=case_study&amp;p=2008&amp;preview=true" TargetMode="Externa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://www.translate-medtech.ac.uk/key-strengths/imaging-and-diagnostic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tmp"/><Relationship Id="rId19" Type="http://schemas.openxmlformats.org/officeDocument/2006/relationships/hyperlink" Target="http://www.translate-medtech.ac.uk/key-strengths/wound-care-and-infection-contro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ranslate-medtech.ac.uk/case-studies/big-innovation-small-budget" TargetMode="External"/><Relationship Id="rId14" Type="http://schemas.openxmlformats.org/officeDocument/2006/relationships/hyperlink" Target="http://www.translate-medtech.ac.uk/key-strengths/ict-e-health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487D500DFE747EF832443CC35079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C004C-5885-44B9-B3DC-C1F5BC552238}"/>
      </w:docPartPr>
      <w:docPartBody>
        <w:p w:rsidR="00C11E4C" w:rsidRDefault="003451C7" w:rsidP="003451C7">
          <w:pPr>
            <w:pStyle w:val="B487D500DFE747EF832443CC350799A0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E7D837ABCA9646F5A45AFE89411C3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DBA31-BA70-49CE-B254-4EB84C05EB63}"/>
      </w:docPartPr>
      <w:docPartBody>
        <w:p w:rsidR="00C11E4C" w:rsidRDefault="003451C7" w:rsidP="003451C7">
          <w:pPr>
            <w:pStyle w:val="E7D837ABCA9646F5A45AFE89411C3F48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28C7687F953E4B139A1A71501DC05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37751-C768-431A-B4BC-6EFA13F115CF}"/>
      </w:docPartPr>
      <w:docPartBody>
        <w:p w:rsidR="00C11E4C" w:rsidRDefault="003451C7" w:rsidP="003451C7">
          <w:pPr>
            <w:pStyle w:val="28C7687F953E4B139A1A71501DC05994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011EE0139CC14C7AB13021533A3C8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2988C-84A9-4550-A49F-B3336E99BE84}"/>
      </w:docPartPr>
      <w:docPartBody>
        <w:p w:rsidR="00C11E4C" w:rsidRDefault="003451C7" w:rsidP="003451C7">
          <w:pPr>
            <w:pStyle w:val="011EE0139CC14C7AB13021533A3C8948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41CEFF3B06A9481DB1560812BBC36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8A53-47CE-4B94-8C2D-37B3CF22BC0C}"/>
      </w:docPartPr>
      <w:docPartBody>
        <w:p w:rsidR="00C11E4C" w:rsidRDefault="003451C7" w:rsidP="003451C7">
          <w:pPr>
            <w:pStyle w:val="41CEFF3B06A9481DB1560812BBC36F78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F32BD6BDAC344BB98ECB0B4226765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E5A5D-17E3-4B88-88DF-BF47B0CF5703}"/>
      </w:docPartPr>
      <w:docPartBody>
        <w:p w:rsidR="00C11E4C" w:rsidRDefault="003451C7" w:rsidP="003451C7">
          <w:pPr>
            <w:pStyle w:val="F32BD6BDAC344BB98ECB0B42267654AE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BE3ECEEB4D4C403BBEB35FC315CA9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BF76B-D068-4BB6-BB4D-30B6B34E52C1}"/>
      </w:docPartPr>
      <w:docPartBody>
        <w:p w:rsidR="00C11E4C" w:rsidRDefault="003451C7" w:rsidP="003451C7">
          <w:pPr>
            <w:pStyle w:val="BE3ECEEB4D4C403BBEB35FC315CA9736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6359685DFF84498B9BF7F56767165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88560-3E99-48D9-9FC7-D9D825D0C8BA}"/>
      </w:docPartPr>
      <w:docPartBody>
        <w:p w:rsidR="00C11E4C" w:rsidRDefault="003451C7" w:rsidP="003451C7">
          <w:pPr>
            <w:pStyle w:val="6359685DFF84498B9BF7F567671656CA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7621B6D99CEE414E9F8E0A385995E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5627D-0AEA-4F7A-8A5F-65543B2BC0BA}"/>
      </w:docPartPr>
      <w:docPartBody>
        <w:p w:rsidR="00C11E4C" w:rsidRDefault="003451C7" w:rsidP="003451C7">
          <w:pPr>
            <w:pStyle w:val="7621B6D99CEE414E9F8E0A385995E916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3E548EFDC597405C8F399A0530FCF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2C4F8-6C35-40D2-93B5-FC572065D09C}"/>
      </w:docPartPr>
      <w:docPartBody>
        <w:p w:rsidR="00C11E4C" w:rsidRDefault="003451C7" w:rsidP="003451C7">
          <w:pPr>
            <w:pStyle w:val="3E548EFDC597405C8F399A0530FCF76B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6850C6808A5F48538CC4D5F71482A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B0C0D-0610-4E5E-B3FF-8BC10113ACFA}"/>
      </w:docPartPr>
      <w:docPartBody>
        <w:p w:rsidR="00C11E4C" w:rsidRDefault="003451C7" w:rsidP="003451C7">
          <w:pPr>
            <w:pStyle w:val="6850C6808A5F48538CC4D5F71482A147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7186BCA1D4E04F19ACA42D9592DD3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9830D-0297-477B-AA06-4590B51A0DE3}"/>
      </w:docPartPr>
      <w:docPartBody>
        <w:p w:rsidR="00C11E4C" w:rsidRDefault="003451C7" w:rsidP="003451C7">
          <w:pPr>
            <w:pStyle w:val="7186BCA1D4E04F19ACA42D9592DD343A"/>
          </w:pPr>
          <w:r w:rsidRPr="007040A0">
            <w:rPr>
              <w:rStyle w:val="PlaceholderText"/>
            </w:rPr>
            <w:t>Click here to enter text.</w:t>
          </w:r>
        </w:p>
      </w:docPartBody>
    </w:docPart>
    <w:docPart>
      <w:docPartPr>
        <w:name w:val="7A39518B085A41D99679765391E57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6A747-9677-477F-BCBA-F01B73818477}"/>
      </w:docPartPr>
      <w:docPartBody>
        <w:p w:rsidR="00C11E4C" w:rsidRDefault="003451C7" w:rsidP="003451C7">
          <w:pPr>
            <w:pStyle w:val="7A39518B085A41D99679765391E57207"/>
          </w:pPr>
          <w:r w:rsidRPr="007040A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1C7"/>
    <w:rsid w:val="003451C7"/>
    <w:rsid w:val="00C1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51C7"/>
    <w:rPr>
      <w:color w:val="808080"/>
    </w:rPr>
  </w:style>
  <w:style w:type="paragraph" w:customStyle="1" w:styleId="3ACF2AB5930A4CCD9947B47CAEDFC88B">
    <w:name w:val="3ACF2AB5930A4CCD9947B47CAEDFC88B"/>
    <w:rsid w:val="003451C7"/>
  </w:style>
  <w:style w:type="paragraph" w:customStyle="1" w:styleId="0A2266DE162A47D6BE2D88D941515C3A">
    <w:name w:val="0A2266DE162A47D6BE2D88D941515C3A"/>
    <w:rsid w:val="003451C7"/>
  </w:style>
  <w:style w:type="paragraph" w:customStyle="1" w:styleId="1D848839E3EB4676B6A913120711FE69">
    <w:name w:val="1D848839E3EB4676B6A913120711FE69"/>
    <w:rsid w:val="003451C7"/>
  </w:style>
  <w:style w:type="paragraph" w:customStyle="1" w:styleId="E708E4AFCB6747238A5D8279B31BC7D7">
    <w:name w:val="E708E4AFCB6747238A5D8279B31BC7D7"/>
    <w:rsid w:val="003451C7"/>
  </w:style>
  <w:style w:type="paragraph" w:customStyle="1" w:styleId="D84CFAFCCFE249DDB91F1E5C913ABE38">
    <w:name w:val="D84CFAFCCFE249DDB91F1E5C913ABE38"/>
    <w:rsid w:val="003451C7"/>
  </w:style>
  <w:style w:type="paragraph" w:customStyle="1" w:styleId="1B7268B676034C6DAEA96280075D7BE9">
    <w:name w:val="1B7268B676034C6DAEA96280075D7BE9"/>
    <w:rsid w:val="003451C7"/>
  </w:style>
  <w:style w:type="paragraph" w:customStyle="1" w:styleId="8CE6C09688D049DF8E1DC187D0B974D7">
    <w:name w:val="8CE6C09688D049DF8E1DC187D0B974D7"/>
    <w:rsid w:val="003451C7"/>
  </w:style>
  <w:style w:type="paragraph" w:customStyle="1" w:styleId="85BFD9522FDC453A8AD25182E3014853">
    <w:name w:val="85BFD9522FDC453A8AD25182E3014853"/>
    <w:rsid w:val="003451C7"/>
  </w:style>
  <w:style w:type="paragraph" w:customStyle="1" w:styleId="5E1ED964D6AD4FCFABCA552F41B3B444">
    <w:name w:val="5E1ED964D6AD4FCFABCA552F41B3B444"/>
    <w:rsid w:val="003451C7"/>
  </w:style>
  <w:style w:type="paragraph" w:customStyle="1" w:styleId="22046A646FE3403D9B6221F3C122D8AD">
    <w:name w:val="22046A646FE3403D9B6221F3C122D8AD"/>
    <w:rsid w:val="003451C7"/>
  </w:style>
  <w:style w:type="paragraph" w:customStyle="1" w:styleId="ECC1F55BDD9D4E0E9333E510AB698F98">
    <w:name w:val="ECC1F55BDD9D4E0E9333E510AB698F98"/>
    <w:rsid w:val="003451C7"/>
  </w:style>
  <w:style w:type="paragraph" w:customStyle="1" w:styleId="33BD2723B5634AD59F41864AD8B7AC4C">
    <w:name w:val="33BD2723B5634AD59F41864AD8B7AC4C"/>
    <w:rsid w:val="003451C7"/>
  </w:style>
  <w:style w:type="paragraph" w:customStyle="1" w:styleId="FDCF779BE1B446F6848828557CEDDEB1">
    <w:name w:val="FDCF779BE1B446F6848828557CEDDEB1"/>
    <w:rsid w:val="003451C7"/>
  </w:style>
  <w:style w:type="paragraph" w:customStyle="1" w:styleId="B487D500DFE747EF832443CC350799A0">
    <w:name w:val="B487D500DFE747EF832443CC350799A0"/>
    <w:rsid w:val="003451C7"/>
  </w:style>
  <w:style w:type="paragraph" w:customStyle="1" w:styleId="E7D837ABCA9646F5A45AFE89411C3F48">
    <w:name w:val="E7D837ABCA9646F5A45AFE89411C3F48"/>
    <w:rsid w:val="003451C7"/>
  </w:style>
  <w:style w:type="paragraph" w:customStyle="1" w:styleId="28C7687F953E4B139A1A71501DC05994">
    <w:name w:val="28C7687F953E4B139A1A71501DC05994"/>
    <w:rsid w:val="003451C7"/>
  </w:style>
  <w:style w:type="paragraph" w:customStyle="1" w:styleId="011EE0139CC14C7AB13021533A3C8948">
    <w:name w:val="011EE0139CC14C7AB13021533A3C8948"/>
    <w:rsid w:val="003451C7"/>
  </w:style>
  <w:style w:type="paragraph" w:customStyle="1" w:styleId="41CEFF3B06A9481DB1560812BBC36F78">
    <w:name w:val="41CEFF3B06A9481DB1560812BBC36F78"/>
    <w:rsid w:val="003451C7"/>
  </w:style>
  <w:style w:type="paragraph" w:customStyle="1" w:styleId="F32BD6BDAC344BB98ECB0B42267654AE">
    <w:name w:val="F32BD6BDAC344BB98ECB0B42267654AE"/>
    <w:rsid w:val="003451C7"/>
  </w:style>
  <w:style w:type="paragraph" w:customStyle="1" w:styleId="BE3ECEEB4D4C403BBEB35FC315CA9736">
    <w:name w:val="BE3ECEEB4D4C403BBEB35FC315CA9736"/>
    <w:rsid w:val="003451C7"/>
  </w:style>
  <w:style w:type="paragraph" w:customStyle="1" w:styleId="6359685DFF84498B9BF7F567671656CA">
    <w:name w:val="6359685DFF84498B9BF7F567671656CA"/>
    <w:rsid w:val="003451C7"/>
  </w:style>
  <w:style w:type="paragraph" w:customStyle="1" w:styleId="7621B6D99CEE414E9F8E0A385995E916">
    <w:name w:val="7621B6D99CEE414E9F8E0A385995E916"/>
    <w:rsid w:val="003451C7"/>
  </w:style>
  <w:style w:type="paragraph" w:customStyle="1" w:styleId="3E548EFDC597405C8F399A0530FCF76B">
    <w:name w:val="3E548EFDC597405C8F399A0530FCF76B"/>
    <w:rsid w:val="003451C7"/>
  </w:style>
  <w:style w:type="paragraph" w:customStyle="1" w:styleId="6850C6808A5F48538CC4D5F71482A147">
    <w:name w:val="6850C6808A5F48538CC4D5F71482A147"/>
    <w:rsid w:val="003451C7"/>
  </w:style>
  <w:style w:type="paragraph" w:customStyle="1" w:styleId="7186BCA1D4E04F19ACA42D9592DD343A">
    <w:name w:val="7186BCA1D4E04F19ACA42D9592DD343A"/>
    <w:rsid w:val="003451C7"/>
  </w:style>
  <w:style w:type="paragraph" w:customStyle="1" w:styleId="7A39518B085A41D99679765391E57207">
    <w:name w:val="7A39518B085A41D99679765391E57207"/>
    <w:rsid w:val="003451C7"/>
  </w:style>
  <w:style w:type="paragraph" w:customStyle="1" w:styleId="A98E9DA0916D4663B24DE1A2690F2934">
    <w:name w:val="A98E9DA0916D4663B24DE1A2690F2934"/>
    <w:rsid w:val="003451C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51C7"/>
    <w:rPr>
      <w:color w:val="808080"/>
    </w:rPr>
  </w:style>
  <w:style w:type="paragraph" w:customStyle="1" w:styleId="3ACF2AB5930A4CCD9947B47CAEDFC88B">
    <w:name w:val="3ACF2AB5930A4CCD9947B47CAEDFC88B"/>
    <w:rsid w:val="003451C7"/>
  </w:style>
  <w:style w:type="paragraph" w:customStyle="1" w:styleId="0A2266DE162A47D6BE2D88D941515C3A">
    <w:name w:val="0A2266DE162A47D6BE2D88D941515C3A"/>
    <w:rsid w:val="003451C7"/>
  </w:style>
  <w:style w:type="paragraph" w:customStyle="1" w:styleId="1D848839E3EB4676B6A913120711FE69">
    <w:name w:val="1D848839E3EB4676B6A913120711FE69"/>
    <w:rsid w:val="003451C7"/>
  </w:style>
  <w:style w:type="paragraph" w:customStyle="1" w:styleId="E708E4AFCB6747238A5D8279B31BC7D7">
    <w:name w:val="E708E4AFCB6747238A5D8279B31BC7D7"/>
    <w:rsid w:val="003451C7"/>
  </w:style>
  <w:style w:type="paragraph" w:customStyle="1" w:styleId="D84CFAFCCFE249DDB91F1E5C913ABE38">
    <w:name w:val="D84CFAFCCFE249DDB91F1E5C913ABE38"/>
    <w:rsid w:val="003451C7"/>
  </w:style>
  <w:style w:type="paragraph" w:customStyle="1" w:styleId="1B7268B676034C6DAEA96280075D7BE9">
    <w:name w:val="1B7268B676034C6DAEA96280075D7BE9"/>
    <w:rsid w:val="003451C7"/>
  </w:style>
  <w:style w:type="paragraph" w:customStyle="1" w:styleId="8CE6C09688D049DF8E1DC187D0B974D7">
    <w:name w:val="8CE6C09688D049DF8E1DC187D0B974D7"/>
    <w:rsid w:val="003451C7"/>
  </w:style>
  <w:style w:type="paragraph" w:customStyle="1" w:styleId="85BFD9522FDC453A8AD25182E3014853">
    <w:name w:val="85BFD9522FDC453A8AD25182E3014853"/>
    <w:rsid w:val="003451C7"/>
  </w:style>
  <w:style w:type="paragraph" w:customStyle="1" w:styleId="5E1ED964D6AD4FCFABCA552F41B3B444">
    <w:name w:val="5E1ED964D6AD4FCFABCA552F41B3B444"/>
    <w:rsid w:val="003451C7"/>
  </w:style>
  <w:style w:type="paragraph" w:customStyle="1" w:styleId="22046A646FE3403D9B6221F3C122D8AD">
    <w:name w:val="22046A646FE3403D9B6221F3C122D8AD"/>
    <w:rsid w:val="003451C7"/>
  </w:style>
  <w:style w:type="paragraph" w:customStyle="1" w:styleId="ECC1F55BDD9D4E0E9333E510AB698F98">
    <w:name w:val="ECC1F55BDD9D4E0E9333E510AB698F98"/>
    <w:rsid w:val="003451C7"/>
  </w:style>
  <w:style w:type="paragraph" w:customStyle="1" w:styleId="33BD2723B5634AD59F41864AD8B7AC4C">
    <w:name w:val="33BD2723B5634AD59F41864AD8B7AC4C"/>
    <w:rsid w:val="003451C7"/>
  </w:style>
  <w:style w:type="paragraph" w:customStyle="1" w:styleId="FDCF779BE1B446F6848828557CEDDEB1">
    <w:name w:val="FDCF779BE1B446F6848828557CEDDEB1"/>
    <w:rsid w:val="003451C7"/>
  </w:style>
  <w:style w:type="paragraph" w:customStyle="1" w:styleId="B487D500DFE747EF832443CC350799A0">
    <w:name w:val="B487D500DFE747EF832443CC350799A0"/>
    <w:rsid w:val="003451C7"/>
  </w:style>
  <w:style w:type="paragraph" w:customStyle="1" w:styleId="E7D837ABCA9646F5A45AFE89411C3F48">
    <w:name w:val="E7D837ABCA9646F5A45AFE89411C3F48"/>
    <w:rsid w:val="003451C7"/>
  </w:style>
  <w:style w:type="paragraph" w:customStyle="1" w:styleId="28C7687F953E4B139A1A71501DC05994">
    <w:name w:val="28C7687F953E4B139A1A71501DC05994"/>
    <w:rsid w:val="003451C7"/>
  </w:style>
  <w:style w:type="paragraph" w:customStyle="1" w:styleId="011EE0139CC14C7AB13021533A3C8948">
    <w:name w:val="011EE0139CC14C7AB13021533A3C8948"/>
    <w:rsid w:val="003451C7"/>
  </w:style>
  <w:style w:type="paragraph" w:customStyle="1" w:styleId="41CEFF3B06A9481DB1560812BBC36F78">
    <w:name w:val="41CEFF3B06A9481DB1560812BBC36F78"/>
    <w:rsid w:val="003451C7"/>
  </w:style>
  <w:style w:type="paragraph" w:customStyle="1" w:styleId="F32BD6BDAC344BB98ECB0B42267654AE">
    <w:name w:val="F32BD6BDAC344BB98ECB0B42267654AE"/>
    <w:rsid w:val="003451C7"/>
  </w:style>
  <w:style w:type="paragraph" w:customStyle="1" w:styleId="BE3ECEEB4D4C403BBEB35FC315CA9736">
    <w:name w:val="BE3ECEEB4D4C403BBEB35FC315CA9736"/>
    <w:rsid w:val="003451C7"/>
  </w:style>
  <w:style w:type="paragraph" w:customStyle="1" w:styleId="6359685DFF84498B9BF7F567671656CA">
    <w:name w:val="6359685DFF84498B9BF7F567671656CA"/>
    <w:rsid w:val="003451C7"/>
  </w:style>
  <w:style w:type="paragraph" w:customStyle="1" w:styleId="7621B6D99CEE414E9F8E0A385995E916">
    <w:name w:val="7621B6D99CEE414E9F8E0A385995E916"/>
    <w:rsid w:val="003451C7"/>
  </w:style>
  <w:style w:type="paragraph" w:customStyle="1" w:styleId="3E548EFDC597405C8F399A0530FCF76B">
    <w:name w:val="3E548EFDC597405C8F399A0530FCF76B"/>
    <w:rsid w:val="003451C7"/>
  </w:style>
  <w:style w:type="paragraph" w:customStyle="1" w:styleId="6850C6808A5F48538CC4D5F71482A147">
    <w:name w:val="6850C6808A5F48538CC4D5F71482A147"/>
    <w:rsid w:val="003451C7"/>
  </w:style>
  <w:style w:type="paragraph" w:customStyle="1" w:styleId="7186BCA1D4E04F19ACA42D9592DD343A">
    <w:name w:val="7186BCA1D4E04F19ACA42D9592DD343A"/>
    <w:rsid w:val="003451C7"/>
  </w:style>
  <w:style w:type="paragraph" w:customStyle="1" w:styleId="7A39518B085A41D99679765391E57207">
    <w:name w:val="7A39518B085A41D99679765391E57207"/>
    <w:rsid w:val="003451C7"/>
  </w:style>
  <w:style w:type="paragraph" w:customStyle="1" w:styleId="A98E9DA0916D4663B24DE1A2690F2934">
    <w:name w:val="A98E9DA0916D4663B24DE1A2690F2934"/>
    <w:rsid w:val="003451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C804BE-0FFC-4310-917C-10E1FBA28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2187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menlh</cp:lastModifiedBy>
  <cp:revision>18</cp:revision>
  <dcterms:created xsi:type="dcterms:W3CDTF">2018-09-11T12:47:00Z</dcterms:created>
  <dcterms:modified xsi:type="dcterms:W3CDTF">2018-09-18T08:42:00Z</dcterms:modified>
</cp:coreProperties>
</file>