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03FF56" w14:textId="56E7F314" w:rsidR="002B26BC" w:rsidRDefault="002B26BC" w:rsidP="007C36D1">
      <w:pPr>
        <w:pStyle w:val="Heading1"/>
        <w:spacing w:before="0"/>
        <w:rPr>
          <w:sz w:val="36"/>
        </w:rPr>
      </w:pPr>
      <w:r w:rsidRPr="002B26BC">
        <w:rPr>
          <w:rFonts w:asciiTheme="minorHAnsi" w:eastAsiaTheme="minorEastAsia" w:hAnsiTheme="minorHAnsi" w:cstheme="minorHAnsi"/>
          <w:noProof/>
          <w:color w:val="626466"/>
          <w:szCs w:val="22"/>
          <w:lang w:eastAsia="en-GB"/>
        </w:rPr>
        <w:drawing>
          <wp:anchor distT="0" distB="0" distL="114300" distR="114300" simplePos="0" relativeHeight="251659264" behindDoc="1" locked="0" layoutInCell="1" allowOverlap="1" wp14:anchorId="0AD24517" wp14:editId="321C412D">
            <wp:simplePos x="0" y="0"/>
            <wp:positionH relativeFrom="margin">
              <wp:align>right</wp:align>
            </wp:positionH>
            <wp:positionV relativeFrom="paragraph">
              <wp:posOffset>10159</wp:posOffset>
            </wp:positionV>
            <wp:extent cx="1581539" cy="1516475"/>
            <wp:effectExtent l="0" t="0" r="0" b="7620"/>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581539" cy="1516475"/>
                    </a:xfrm>
                    <a:prstGeom prst="rect">
                      <a:avLst/>
                    </a:prstGeom>
                  </pic:spPr>
                </pic:pic>
              </a:graphicData>
            </a:graphic>
            <wp14:sizeRelH relativeFrom="page">
              <wp14:pctWidth>0</wp14:pctWidth>
            </wp14:sizeRelH>
            <wp14:sizeRelV relativeFrom="page">
              <wp14:pctHeight>0</wp14:pctHeight>
            </wp14:sizeRelV>
          </wp:anchor>
        </w:drawing>
      </w:r>
    </w:p>
    <w:p w14:paraId="356781E1" w14:textId="77777777" w:rsidR="002B26BC" w:rsidRDefault="002B26BC" w:rsidP="007C36D1">
      <w:pPr>
        <w:pStyle w:val="Heading1"/>
        <w:spacing w:before="0"/>
        <w:rPr>
          <w:sz w:val="36"/>
        </w:rPr>
      </w:pPr>
    </w:p>
    <w:p w14:paraId="4B7EF82A" w14:textId="65FEF12D" w:rsidR="007C36D1" w:rsidRPr="007C36D1" w:rsidRDefault="00427C36" w:rsidP="002B26BC">
      <w:pPr>
        <w:pStyle w:val="Heading1"/>
        <w:spacing w:before="0"/>
        <w:jc w:val="left"/>
        <w:rPr>
          <w:sz w:val="36"/>
        </w:rPr>
      </w:pPr>
      <w:r w:rsidRPr="007C36D1">
        <w:rPr>
          <w:sz w:val="36"/>
        </w:rPr>
        <w:t>Translate</w:t>
      </w:r>
      <w:r w:rsidR="001E6C95">
        <w:rPr>
          <w:sz w:val="36"/>
        </w:rPr>
        <w:t xml:space="preserve"> </w:t>
      </w:r>
      <w:proofErr w:type="spellStart"/>
      <w:r w:rsidR="001E6C95">
        <w:rPr>
          <w:sz w:val="36"/>
        </w:rPr>
        <w:t>MedTech</w:t>
      </w:r>
      <w:proofErr w:type="spellEnd"/>
      <w:r w:rsidR="001E6C95">
        <w:rPr>
          <w:sz w:val="36"/>
        </w:rPr>
        <w:t xml:space="preserve"> </w:t>
      </w:r>
      <w:r w:rsidRPr="007C36D1">
        <w:rPr>
          <w:sz w:val="36"/>
        </w:rPr>
        <w:t>Secondment Scheme</w:t>
      </w:r>
    </w:p>
    <w:p w14:paraId="68185809" w14:textId="78615B9C" w:rsidR="00427C36" w:rsidRPr="007C36D1" w:rsidRDefault="00E231FF" w:rsidP="002B26BC">
      <w:pPr>
        <w:pStyle w:val="Heading1"/>
        <w:spacing w:before="0"/>
        <w:jc w:val="left"/>
        <w:rPr>
          <w:sz w:val="36"/>
        </w:rPr>
      </w:pPr>
      <w:r>
        <w:rPr>
          <w:sz w:val="36"/>
        </w:rPr>
        <w:t>Versus Arthritis</w:t>
      </w:r>
      <w:r w:rsidR="00B96C6C" w:rsidRPr="007C36D1">
        <w:rPr>
          <w:sz w:val="36"/>
        </w:rPr>
        <w:t xml:space="preserve"> Opportunity</w:t>
      </w:r>
    </w:p>
    <w:p w14:paraId="07B90DBC" w14:textId="4BCD4D56" w:rsidR="00427C36" w:rsidRDefault="00427C36">
      <w:pPr>
        <w:rPr>
          <w:rFonts w:asciiTheme="minorHAnsi" w:hAnsiTheme="minorHAnsi" w:cstheme="minorHAnsi"/>
          <w:szCs w:val="22"/>
        </w:rPr>
      </w:pPr>
    </w:p>
    <w:p w14:paraId="6F17B894" w14:textId="77777777" w:rsidR="00212CA2" w:rsidRDefault="00212CA2">
      <w:pPr>
        <w:rPr>
          <w:rFonts w:asciiTheme="minorHAnsi" w:hAnsiTheme="minorHAnsi" w:cstheme="minorHAnsi"/>
          <w:szCs w:val="22"/>
        </w:rPr>
      </w:pPr>
    </w:p>
    <w:p w14:paraId="62B9B95F" w14:textId="77777777" w:rsidR="007C36D1" w:rsidRDefault="007C36D1">
      <w:pPr>
        <w:rPr>
          <w:rFonts w:asciiTheme="minorHAnsi" w:hAnsiTheme="minorHAnsi" w:cstheme="minorHAnsi"/>
          <w:szCs w:val="22"/>
        </w:rPr>
      </w:pPr>
    </w:p>
    <w:p w14:paraId="11FB12D0" w14:textId="77777777" w:rsidR="0034752E" w:rsidRDefault="0034752E">
      <w:pPr>
        <w:rPr>
          <w:rFonts w:asciiTheme="minorHAnsi" w:hAnsiTheme="minorHAnsi" w:cstheme="minorHAnsi"/>
          <w:szCs w:val="22"/>
        </w:rPr>
      </w:pPr>
    </w:p>
    <w:p w14:paraId="2BAFFC6B" w14:textId="77777777" w:rsidR="002B26BC" w:rsidRPr="009E474D" w:rsidRDefault="002B26BC">
      <w:pPr>
        <w:rPr>
          <w:rFonts w:asciiTheme="minorHAnsi" w:hAnsiTheme="minorHAnsi" w:cstheme="minorHAnsi"/>
          <w:szCs w:val="22"/>
        </w:rPr>
      </w:pPr>
    </w:p>
    <w:p w14:paraId="6271FC3C" w14:textId="77777777" w:rsidR="00DF51C1" w:rsidRPr="009E474D" w:rsidRDefault="00DF51C1" w:rsidP="002B26BC">
      <w:pPr>
        <w:spacing w:line="276" w:lineRule="auto"/>
        <w:ind w:right="112"/>
        <w:jc w:val="both"/>
        <w:rPr>
          <w:rFonts w:asciiTheme="minorHAnsi" w:hAnsiTheme="minorHAnsi" w:cstheme="minorHAnsi"/>
          <w:bCs/>
          <w:szCs w:val="22"/>
        </w:rPr>
      </w:pPr>
      <w:r w:rsidRPr="009E474D">
        <w:rPr>
          <w:rFonts w:asciiTheme="minorHAnsi" w:hAnsiTheme="minorHAnsi" w:cstheme="minorHAnsi"/>
          <w:bCs/>
          <w:szCs w:val="22"/>
        </w:rPr>
        <w:t xml:space="preserve">The Leeds City Region is a driving force for the UK healthcare sector, with world-leading clinical expertise and research and development capacity across its universities, hospitals, healthcare and medical device manufacturing sectors. </w:t>
      </w:r>
    </w:p>
    <w:p w14:paraId="28A87D72" w14:textId="77777777" w:rsidR="00DF51C1" w:rsidRDefault="00DF51C1" w:rsidP="00184294">
      <w:pPr>
        <w:spacing w:line="276" w:lineRule="auto"/>
        <w:jc w:val="both"/>
        <w:rPr>
          <w:rFonts w:asciiTheme="minorHAnsi" w:hAnsiTheme="minorHAnsi" w:cstheme="minorHAnsi"/>
          <w:bCs/>
          <w:szCs w:val="22"/>
        </w:rPr>
      </w:pPr>
    </w:p>
    <w:p w14:paraId="2916A6F7" w14:textId="77777777" w:rsidR="007C36D1" w:rsidRPr="009E474D" w:rsidRDefault="007C36D1" w:rsidP="00184294">
      <w:pPr>
        <w:spacing w:line="276" w:lineRule="auto"/>
        <w:jc w:val="both"/>
        <w:rPr>
          <w:rFonts w:asciiTheme="minorHAnsi" w:hAnsiTheme="minorHAnsi" w:cstheme="minorHAnsi"/>
          <w:bCs/>
          <w:szCs w:val="22"/>
        </w:rPr>
      </w:pPr>
    </w:p>
    <w:p w14:paraId="2C129780" w14:textId="003D40C6" w:rsidR="00D044D7" w:rsidRDefault="00DF51C1" w:rsidP="002B26BC">
      <w:pPr>
        <w:spacing w:line="276" w:lineRule="auto"/>
        <w:ind w:right="-7"/>
        <w:jc w:val="both"/>
        <w:rPr>
          <w:rFonts w:asciiTheme="minorHAnsi" w:hAnsiTheme="minorHAnsi" w:cstheme="minorHAnsi"/>
          <w:szCs w:val="22"/>
        </w:rPr>
      </w:pPr>
      <w:r w:rsidRPr="009E474D">
        <w:rPr>
          <w:rFonts w:asciiTheme="minorHAnsi" w:hAnsiTheme="minorHAnsi" w:cstheme="minorHAnsi"/>
          <w:b/>
          <w:bCs/>
          <w:szCs w:val="22"/>
        </w:rPr>
        <w:t>Translate</w:t>
      </w:r>
      <w:r w:rsidR="001E6C95">
        <w:rPr>
          <w:rFonts w:asciiTheme="minorHAnsi" w:hAnsiTheme="minorHAnsi" w:cstheme="minorHAnsi"/>
          <w:b/>
          <w:bCs/>
          <w:szCs w:val="22"/>
        </w:rPr>
        <w:t xml:space="preserve"> </w:t>
      </w:r>
      <w:proofErr w:type="spellStart"/>
      <w:r w:rsidR="001E6C95">
        <w:rPr>
          <w:rFonts w:asciiTheme="minorHAnsi" w:hAnsiTheme="minorHAnsi" w:cstheme="minorHAnsi"/>
          <w:b/>
          <w:bCs/>
          <w:szCs w:val="22"/>
        </w:rPr>
        <w:t>MedTech</w:t>
      </w:r>
      <w:proofErr w:type="spellEnd"/>
      <w:r w:rsidR="001E6C95">
        <w:rPr>
          <w:rFonts w:asciiTheme="minorHAnsi" w:hAnsiTheme="minorHAnsi" w:cstheme="minorHAnsi"/>
          <w:b/>
          <w:bCs/>
          <w:szCs w:val="22"/>
        </w:rPr>
        <w:t xml:space="preserve"> </w:t>
      </w:r>
      <w:r w:rsidRPr="009E474D">
        <w:rPr>
          <w:rFonts w:asciiTheme="minorHAnsi" w:hAnsiTheme="minorHAnsi" w:cstheme="minorHAnsi"/>
          <w:bCs/>
          <w:szCs w:val="22"/>
        </w:rPr>
        <w:t xml:space="preserve">is a partnership of universities in the Leeds City Region with world-class expertise in the development of new medical technologies. </w:t>
      </w:r>
      <w:r w:rsidRPr="009E474D">
        <w:rPr>
          <w:rFonts w:asciiTheme="minorHAnsi" w:hAnsiTheme="minorHAnsi" w:cstheme="minorHAnsi"/>
          <w:szCs w:val="22"/>
        </w:rPr>
        <w:t>It aims to develop nationally leading capability in Medical Technology Innovation in the Leeds City Region, establishing a sustainable community of academic, industry and clinical partners that are connected and committed to working in partnership to deliver a strong local economy and patient benefits. The programme is financed by the HEFCE Catalyst Fund.</w:t>
      </w:r>
      <w:r w:rsidR="00D55D4F" w:rsidRPr="009E474D">
        <w:rPr>
          <w:rFonts w:asciiTheme="minorHAnsi" w:hAnsiTheme="minorHAnsi" w:cstheme="minorHAnsi"/>
          <w:szCs w:val="22"/>
        </w:rPr>
        <w:t xml:space="preserve"> </w:t>
      </w:r>
    </w:p>
    <w:p w14:paraId="65102892" w14:textId="59B624A3" w:rsidR="007C36D1" w:rsidRDefault="007C36D1" w:rsidP="00862035">
      <w:pPr>
        <w:spacing w:line="276" w:lineRule="auto"/>
        <w:ind w:right="-433"/>
        <w:jc w:val="both"/>
        <w:rPr>
          <w:rFonts w:asciiTheme="minorHAnsi" w:hAnsiTheme="minorHAnsi" w:cstheme="minorHAnsi"/>
          <w:szCs w:val="22"/>
        </w:rPr>
      </w:pPr>
    </w:p>
    <w:p w14:paraId="0AAC4A13" w14:textId="63556AC5" w:rsidR="006538B0" w:rsidRDefault="006538B0" w:rsidP="00862035">
      <w:pPr>
        <w:spacing w:line="276" w:lineRule="auto"/>
        <w:ind w:right="-433"/>
        <w:jc w:val="both"/>
        <w:rPr>
          <w:rFonts w:asciiTheme="minorHAnsi" w:hAnsiTheme="minorHAnsi" w:cstheme="minorHAnsi"/>
          <w:szCs w:val="22"/>
        </w:rPr>
      </w:pPr>
    </w:p>
    <w:p w14:paraId="63DC821F" w14:textId="77777777" w:rsidR="00CC2D8B" w:rsidRPr="00CC2D8B" w:rsidRDefault="00CC2D8B" w:rsidP="00CC2D8B">
      <w:pPr>
        <w:spacing w:line="276" w:lineRule="auto"/>
        <w:jc w:val="both"/>
      </w:pPr>
      <w:r>
        <w:rPr>
          <w:b/>
          <w:noProof/>
          <w:lang w:eastAsia="en-GB"/>
        </w:rPr>
        <w:drawing>
          <wp:inline distT="0" distB="0" distL="0" distR="0" wp14:anchorId="3F37A4C7" wp14:editId="74CD23BB">
            <wp:extent cx="3590925" cy="1720652"/>
            <wp:effectExtent l="0" t="0" r="0" b="0"/>
            <wp:docPr id="1" name="Picture 1" descr="A picture containing tableware, plate, dishware,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ALogoBlackSml.jpg"/>
                    <pic:cNvPicPr/>
                  </pic:nvPicPr>
                  <pic:blipFill>
                    <a:blip r:embed="rId12"/>
                    <a:stretch>
                      <a:fillRect/>
                    </a:stretch>
                  </pic:blipFill>
                  <pic:spPr>
                    <a:xfrm>
                      <a:off x="0" y="0"/>
                      <a:ext cx="3597116" cy="1723619"/>
                    </a:xfrm>
                    <a:prstGeom prst="rect">
                      <a:avLst/>
                    </a:prstGeom>
                  </pic:spPr>
                </pic:pic>
              </a:graphicData>
            </a:graphic>
          </wp:inline>
        </w:drawing>
      </w:r>
      <w:r w:rsidRPr="00CC2D8B">
        <w:t xml:space="preserve">We are </w:t>
      </w:r>
      <w:r w:rsidRPr="00CC2D8B">
        <w:rPr>
          <w:b/>
        </w:rPr>
        <w:t>Versus</w:t>
      </w:r>
      <w:r w:rsidRPr="00CC2D8B">
        <w:t xml:space="preserve"> </w:t>
      </w:r>
      <w:r w:rsidRPr="00CC2D8B">
        <w:rPr>
          <w:b/>
        </w:rPr>
        <w:t>Arthritis</w:t>
      </w:r>
      <w:r w:rsidRPr="00CC2D8B">
        <w:t>. We are volunteers, healthcare professionals, researchers and friends, all doing everything we can to push back against arthritis. We’re reaching out to everybody with the information and support they need, funding vital research and changing the way society sees arthritis. Together we’ll keep running, researching, inﬂuencing, volunteering, advising, chatting, baking, listening.  We won’t stop until no-one has to tolerate living with the pain, fatigue and isolation of arthritis. </w:t>
      </w:r>
    </w:p>
    <w:p w14:paraId="2DEDCB86" w14:textId="186ABFD5" w:rsidR="009412C0" w:rsidRPr="00CC2D8B" w:rsidRDefault="00CC2D8B" w:rsidP="00691885">
      <w:pPr>
        <w:spacing w:line="276" w:lineRule="auto"/>
        <w:jc w:val="both"/>
      </w:pPr>
      <w:r w:rsidRPr="00CC2D8B">
        <w:t>Join us and use your skills, knowledge, passion and energy to help us defy arthritis.</w:t>
      </w:r>
    </w:p>
    <w:p w14:paraId="32FD9DEB" w14:textId="61E9136F" w:rsidR="007C36D1" w:rsidRDefault="007C36D1" w:rsidP="009E474D">
      <w:pPr>
        <w:spacing w:line="276" w:lineRule="auto"/>
        <w:rPr>
          <w:rFonts w:asciiTheme="minorHAnsi" w:hAnsiTheme="minorHAnsi" w:cstheme="minorHAnsi"/>
          <w:szCs w:val="22"/>
        </w:rPr>
      </w:pPr>
      <w:r>
        <w:rPr>
          <w:rFonts w:asciiTheme="minorHAnsi" w:hAnsiTheme="minorHAnsi" w:cstheme="minorHAnsi"/>
          <w:szCs w:val="22"/>
        </w:rPr>
        <w:br w:type="page"/>
      </w:r>
    </w:p>
    <w:p w14:paraId="165E6AA1" w14:textId="74C24639" w:rsidR="00D044D7" w:rsidRDefault="00CC2D8B" w:rsidP="007C36D1">
      <w:pPr>
        <w:pStyle w:val="Heading1"/>
        <w:jc w:val="left"/>
      </w:pPr>
      <w:r>
        <w:lastRenderedPageBreak/>
        <w:t>Versus Arthritis</w:t>
      </w:r>
      <w:r w:rsidR="007C36D1" w:rsidRPr="007C36D1">
        <w:t xml:space="preserve"> Secondment – </w:t>
      </w:r>
      <w:r w:rsidR="007C36D1">
        <w:t>Guidelines</w:t>
      </w:r>
    </w:p>
    <w:p w14:paraId="3FE4AB88" w14:textId="77777777" w:rsidR="007C36D1" w:rsidRPr="007C36D1" w:rsidRDefault="007C36D1" w:rsidP="007C36D1"/>
    <w:tbl>
      <w:tblPr>
        <w:tblStyle w:val="TableGrid"/>
        <w:tblW w:w="10627" w:type="dxa"/>
        <w:tblLook w:val="04A0" w:firstRow="1" w:lastRow="0" w:firstColumn="1" w:lastColumn="0" w:noHBand="0" w:noVBand="1"/>
      </w:tblPr>
      <w:tblGrid>
        <w:gridCol w:w="1838"/>
        <w:gridCol w:w="8789"/>
      </w:tblGrid>
      <w:tr w:rsidR="00FB0E2B" w:rsidRPr="009E474D" w14:paraId="121B018A" w14:textId="77777777" w:rsidTr="00212CA2">
        <w:tc>
          <w:tcPr>
            <w:tcW w:w="1838" w:type="dxa"/>
            <w:vAlign w:val="center"/>
          </w:tcPr>
          <w:p w14:paraId="2948F2F1" w14:textId="705E4736" w:rsidR="00FB0E2B" w:rsidRPr="007C36D1" w:rsidRDefault="00FB0E2B" w:rsidP="002B26BC">
            <w:pPr>
              <w:spacing w:line="276" w:lineRule="auto"/>
              <w:rPr>
                <w:rFonts w:asciiTheme="minorHAnsi" w:eastAsiaTheme="minorEastAsia" w:hAnsiTheme="minorHAnsi" w:cstheme="minorHAnsi"/>
                <w:b/>
                <w:bCs/>
                <w:color w:val="662482" w:themeColor="accent2"/>
                <w:szCs w:val="22"/>
              </w:rPr>
            </w:pPr>
          </w:p>
          <w:p w14:paraId="6E9CC284" w14:textId="77777777" w:rsidR="00FB0E2B" w:rsidRPr="007C36D1" w:rsidRDefault="00FB0E2B" w:rsidP="002B26BC">
            <w:pPr>
              <w:spacing w:line="276" w:lineRule="auto"/>
              <w:rPr>
                <w:rFonts w:asciiTheme="minorHAnsi" w:eastAsiaTheme="minorEastAsia" w:hAnsiTheme="minorHAnsi" w:cstheme="minorHAnsi"/>
                <w:b/>
                <w:bCs/>
                <w:color w:val="662482" w:themeColor="accent2"/>
                <w:szCs w:val="22"/>
              </w:rPr>
            </w:pPr>
            <w:r w:rsidRPr="007C36D1">
              <w:rPr>
                <w:rFonts w:asciiTheme="minorHAnsi" w:eastAsiaTheme="minorEastAsia" w:hAnsiTheme="minorHAnsi" w:cstheme="minorHAnsi"/>
                <w:b/>
                <w:bCs/>
                <w:color w:val="662482" w:themeColor="accent2"/>
                <w:szCs w:val="22"/>
              </w:rPr>
              <w:t xml:space="preserve">Purpose of the scheme </w:t>
            </w:r>
          </w:p>
          <w:p w14:paraId="0EDF4049" w14:textId="77777777" w:rsidR="00FB0E2B" w:rsidRPr="007C36D1" w:rsidRDefault="00FB0E2B" w:rsidP="002B26BC">
            <w:pPr>
              <w:spacing w:line="276" w:lineRule="auto"/>
              <w:rPr>
                <w:rFonts w:asciiTheme="minorHAnsi" w:eastAsiaTheme="minorEastAsia" w:hAnsiTheme="minorHAnsi" w:cstheme="minorHAnsi"/>
                <w:b/>
                <w:bCs/>
                <w:color w:val="662482" w:themeColor="accent2"/>
                <w:szCs w:val="22"/>
              </w:rPr>
            </w:pPr>
          </w:p>
        </w:tc>
        <w:tc>
          <w:tcPr>
            <w:tcW w:w="8789" w:type="dxa"/>
            <w:vAlign w:val="center"/>
          </w:tcPr>
          <w:p w14:paraId="25B1ED97" w14:textId="77777777" w:rsidR="00FB0E2B" w:rsidRPr="009E474D" w:rsidRDefault="00FB0E2B" w:rsidP="00212CA2">
            <w:pPr>
              <w:spacing w:line="276" w:lineRule="auto"/>
              <w:jc w:val="both"/>
              <w:rPr>
                <w:rFonts w:asciiTheme="minorHAnsi" w:hAnsiTheme="minorHAnsi" w:cstheme="minorHAnsi"/>
                <w:color w:val="auto"/>
                <w:szCs w:val="22"/>
              </w:rPr>
            </w:pPr>
          </w:p>
          <w:p w14:paraId="2BDFAFDC" w14:textId="77777777" w:rsidR="008407D7" w:rsidRDefault="00FB0E2B" w:rsidP="00212CA2">
            <w:pPr>
              <w:spacing w:line="276" w:lineRule="auto"/>
              <w:jc w:val="both"/>
              <w:rPr>
                <w:rFonts w:asciiTheme="minorHAnsi" w:eastAsiaTheme="minorEastAsia" w:hAnsiTheme="minorHAnsi" w:cstheme="minorHAnsi"/>
                <w:bCs/>
                <w:szCs w:val="22"/>
              </w:rPr>
            </w:pPr>
            <w:r w:rsidRPr="009E474D">
              <w:rPr>
                <w:rFonts w:asciiTheme="minorHAnsi" w:eastAsiaTheme="minorEastAsia" w:hAnsiTheme="minorHAnsi" w:cstheme="minorHAnsi"/>
                <w:bCs/>
                <w:szCs w:val="22"/>
              </w:rPr>
              <w:t>To develop the innovation skills and translational capability of medical technology researchers in the Leeds City Region</w:t>
            </w:r>
            <w:r w:rsidR="008407D7">
              <w:rPr>
                <w:rFonts w:asciiTheme="minorHAnsi" w:eastAsiaTheme="minorEastAsia" w:hAnsiTheme="minorHAnsi" w:cstheme="minorHAnsi"/>
                <w:bCs/>
                <w:szCs w:val="22"/>
              </w:rPr>
              <w:t xml:space="preserve">. </w:t>
            </w:r>
          </w:p>
          <w:p w14:paraId="7D49C517" w14:textId="4F10331A" w:rsidR="00F74380" w:rsidRPr="009E474D" w:rsidRDefault="00F74380" w:rsidP="00212CA2">
            <w:pPr>
              <w:spacing w:line="276" w:lineRule="auto"/>
              <w:jc w:val="both"/>
              <w:rPr>
                <w:rFonts w:asciiTheme="minorHAnsi" w:hAnsiTheme="minorHAnsi" w:cstheme="minorHAnsi"/>
                <w:b/>
                <w:color w:val="auto"/>
                <w:szCs w:val="22"/>
              </w:rPr>
            </w:pPr>
          </w:p>
        </w:tc>
      </w:tr>
      <w:tr w:rsidR="00FB0E2B" w:rsidRPr="009E474D" w14:paraId="7CC97093" w14:textId="77777777" w:rsidTr="00212CA2">
        <w:trPr>
          <w:trHeight w:val="6497"/>
        </w:trPr>
        <w:tc>
          <w:tcPr>
            <w:tcW w:w="1838" w:type="dxa"/>
            <w:vAlign w:val="center"/>
          </w:tcPr>
          <w:p w14:paraId="3116BA1D" w14:textId="57CB2E24" w:rsidR="00FB0E2B" w:rsidRPr="007C36D1" w:rsidRDefault="00FB0E2B" w:rsidP="002B26BC">
            <w:pPr>
              <w:spacing w:line="276" w:lineRule="auto"/>
              <w:rPr>
                <w:rFonts w:asciiTheme="minorHAnsi" w:eastAsiaTheme="minorEastAsia" w:hAnsiTheme="minorHAnsi" w:cstheme="minorHAnsi"/>
                <w:b/>
                <w:bCs/>
                <w:color w:val="662482" w:themeColor="accent2"/>
                <w:szCs w:val="22"/>
              </w:rPr>
            </w:pPr>
          </w:p>
          <w:p w14:paraId="4FEEC01A" w14:textId="4149B791" w:rsidR="00FB0E2B" w:rsidRPr="007C36D1" w:rsidRDefault="006335E2" w:rsidP="002B26BC">
            <w:pPr>
              <w:spacing w:line="276" w:lineRule="auto"/>
              <w:rPr>
                <w:rFonts w:asciiTheme="minorHAnsi" w:eastAsiaTheme="minorEastAsia" w:hAnsiTheme="minorHAnsi" w:cstheme="minorHAnsi"/>
                <w:b/>
                <w:bCs/>
                <w:color w:val="662482" w:themeColor="accent2"/>
                <w:szCs w:val="22"/>
              </w:rPr>
            </w:pPr>
            <w:r w:rsidRPr="007C36D1">
              <w:rPr>
                <w:rFonts w:asciiTheme="minorHAnsi" w:eastAsiaTheme="minorEastAsia" w:hAnsiTheme="minorHAnsi" w:cstheme="minorHAnsi"/>
                <w:b/>
                <w:bCs/>
                <w:color w:val="662482" w:themeColor="accent2"/>
                <w:szCs w:val="22"/>
              </w:rPr>
              <w:t>Secondment opportunity</w:t>
            </w:r>
          </w:p>
          <w:p w14:paraId="154C8FEC" w14:textId="77777777" w:rsidR="00FB0E2B" w:rsidRPr="007C36D1" w:rsidRDefault="00FB0E2B" w:rsidP="002B26BC">
            <w:pPr>
              <w:spacing w:line="276" w:lineRule="auto"/>
              <w:rPr>
                <w:rFonts w:asciiTheme="minorHAnsi" w:eastAsiaTheme="minorEastAsia" w:hAnsiTheme="minorHAnsi" w:cstheme="minorHAnsi"/>
                <w:b/>
                <w:bCs/>
                <w:color w:val="662482" w:themeColor="accent2"/>
                <w:szCs w:val="22"/>
              </w:rPr>
            </w:pPr>
          </w:p>
        </w:tc>
        <w:tc>
          <w:tcPr>
            <w:tcW w:w="8789" w:type="dxa"/>
            <w:vAlign w:val="center"/>
          </w:tcPr>
          <w:p w14:paraId="3D8220DE" w14:textId="77777777" w:rsidR="00212CA2" w:rsidRDefault="00212CA2" w:rsidP="00212CA2">
            <w:pPr>
              <w:pStyle w:val="Heading2"/>
              <w:outlineLvl w:val="1"/>
            </w:pPr>
            <w:r>
              <w:t>Secondment Outline</w:t>
            </w:r>
          </w:p>
          <w:p w14:paraId="31FFADFD" w14:textId="77777777" w:rsidR="007C36D1" w:rsidRPr="007C36D1" w:rsidRDefault="007C36D1" w:rsidP="007C36D1"/>
          <w:p w14:paraId="662BCE19" w14:textId="284C9C30" w:rsidR="006538B0" w:rsidRDefault="00691885" w:rsidP="00212CA2">
            <w:pPr>
              <w:pStyle w:val="BodyText"/>
              <w:jc w:val="both"/>
              <w:rPr>
                <w:rFonts w:asciiTheme="minorHAnsi" w:eastAsiaTheme="minorEastAsia" w:hAnsiTheme="minorHAnsi" w:cstheme="minorHAnsi"/>
                <w:bCs/>
                <w:color w:val="626466"/>
                <w:szCs w:val="22"/>
              </w:rPr>
            </w:pPr>
            <w:r w:rsidRPr="00691885">
              <w:rPr>
                <w:rFonts w:asciiTheme="minorHAnsi" w:eastAsiaTheme="minorEastAsia" w:hAnsiTheme="minorHAnsi" w:cstheme="minorHAnsi"/>
                <w:bCs/>
                <w:color w:val="626466"/>
                <w:szCs w:val="22"/>
              </w:rPr>
              <w:t>We are seeking a PhD student or post-doctoral researcher (based at one of the Translate partner universities: University of Bradford, University of Huddersfield, Leeds Beckett University, University of Leeds, University of York)</w:t>
            </w:r>
            <w:r>
              <w:rPr>
                <w:rFonts w:asciiTheme="minorHAnsi" w:eastAsiaTheme="minorEastAsia" w:hAnsiTheme="minorHAnsi" w:cstheme="minorHAnsi"/>
                <w:bCs/>
                <w:color w:val="626466"/>
                <w:szCs w:val="22"/>
              </w:rPr>
              <w:t xml:space="preserve"> </w:t>
            </w:r>
            <w:r w:rsidR="006538B0" w:rsidRPr="00691885">
              <w:rPr>
                <w:rFonts w:asciiTheme="minorHAnsi" w:eastAsiaTheme="minorEastAsia" w:hAnsiTheme="minorHAnsi" w:cstheme="minorHAnsi"/>
                <w:bCs/>
                <w:color w:val="626466"/>
                <w:szCs w:val="22"/>
              </w:rPr>
              <w:t>to work alongside the Research Liaison and Evaluation, and Research Awards teams</w:t>
            </w:r>
            <w:r w:rsidRPr="00691885">
              <w:rPr>
                <w:rFonts w:asciiTheme="minorHAnsi" w:eastAsiaTheme="minorEastAsia" w:hAnsiTheme="minorHAnsi" w:cstheme="minorHAnsi"/>
                <w:bCs/>
                <w:color w:val="626466"/>
                <w:szCs w:val="22"/>
              </w:rPr>
              <w:t xml:space="preserve"> at </w:t>
            </w:r>
            <w:r w:rsidR="00BC24DF">
              <w:rPr>
                <w:rFonts w:asciiTheme="minorHAnsi" w:eastAsiaTheme="minorEastAsia" w:hAnsiTheme="minorHAnsi" w:cstheme="minorHAnsi"/>
                <w:bCs/>
                <w:color w:val="626466"/>
                <w:szCs w:val="22"/>
              </w:rPr>
              <w:t xml:space="preserve">Versus </w:t>
            </w:r>
            <w:r w:rsidRPr="00691885">
              <w:rPr>
                <w:rFonts w:asciiTheme="minorHAnsi" w:eastAsiaTheme="minorEastAsia" w:hAnsiTheme="minorHAnsi" w:cstheme="minorHAnsi"/>
                <w:bCs/>
                <w:color w:val="626466"/>
                <w:szCs w:val="22"/>
              </w:rPr>
              <w:t>Arthritis</w:t>
            </w:r>
            <w:r w:rsidR="006538B0" w:rsidRPr="00691885">
              <w:rPr>
                <w:rFonts w:asciiTheme="minorHAnsi" w:eastAsiaTheme="minorEastAsia" w:hAnsiTheme="minorHAnsi" w:cstheme="minorHAnsi"/>
                <w:bCs/>
                <w:color w:val="626466"/>
                <w:szCs w:val="22"/>
              </w:rPr>
              <w:t xml:space="preserve">. These teams work closely together to provide information on research funded by </w:t>
            </w:r>
            <w:r w:rsidR="00BC24DF">
              <w:rPr>
                <w:rFonts w:asciiTheme="minorHAnsi" w:eastAsiaTheme="minorEastAsia" w:hAnsiTheme="minorHAnsi" w:cstheme="minorHAnsi"/>
                <w:bCs/>
                <w:color w:val="626466"/>
                <w:szCs w:val="22"/>
              </w:rPr>
              <w:t xml:space="preserve">Versus </w:t>
            </w:r>
            <w:r w:rsidR="006538B0" w:rsidRPr="00691885">
              <w:rPr>
                <w:rFonts w:asciiTheme="minorHAnsi" w:eastAsiaTheme="minorEastAsia" w:hAnsiTheme="minorHAnsi" w:cstheme="minorHAnsi"/>
                <w:bCs/>
                <w:color w:val="626466"/>
                <w:szCs w:val="22"/>
              </w:rPr>
              <w:t xml:space="preserve">Arthritis. </w:t>
            </w:r>
          </w:p>
          <w:p w14:paraId="398E95A9" w14:textId="77777777" w:rsidR="006538B0" w:rsidRPr="00691885" w:rsidRDefault="006538B0" w:rsidP="00212CA2">
            <w:pPr>
              <w:pStyle w:val="BodyText"/>
              <w:jc w:val="both"/>
              <w:rPr>
                <w:rFonts w:asciiTheme="minorHAnsi" w:eastAsiaTheme="minorEastAsia" w:hAnsiTheme="minorHAnsi" w:cstheme="minorHAnsi"/>
                <w:bCs/>
                <w:color w:val="626466"/>
                <w:szCs w:val="22"/>
              </w:rPr>
            </w:pPr>
            <w:r w:rsidRPr="00691885">
              <w:rPr>
                <w:rFonts w:asciiTheme="minorHAnsi" w:eastAsiaTheme="minorEastAsia" w:hAnsiTheme="minorHAnsi" w:cstheme="minorHAnsi"/>
                <w:bCs/>
                <w:color w:val="626466"/>
                <w:szCs w:val="22"/>
              </w:rPr>
              <w:t>The teams have the following important functions:</w:t>
            </w:r>
          </w:p>
          <w:p w14:paraId="2E10428C" w14:textId="77777777" w:rsidR="006538B0" w:rsidRPr="00691885" w:rsidRDefault="006538B0" w:rsidP="00212CA2">
            <w:pPr>
              <w:pStyle w:val="BodyText"/>
              <w:jc w:val="both"/>
              <w:rPr>
                <w:rFonts w:asciiTheme="minorHAnsi" w:eastAsiaTheme="minorEastAsia" w:hAnsiTheme="minorHAnsi" w:cstheme="minorHAnsi"/>
                <w:bCs/>
                <w:color w:val="626466"/>
                <w:szCs w:val="22"/>
              </w:rPr>
            </w:pPr>
            <w:r w:rsidRPr="00691885">
              <w:rPr>
                <w:rStyle w:val="Heading3Char"/>
                <w:rFonts w:asciiTheme="minorHAnsi" w:hAnsiTheme="minorHAnsi" w:cstheme="minorHAnsi"/>
              </w:rPr>
              <w:t>Research Liaison and Engagement:</w:t>
            </w:r>
            <w:r w:rsidRPr="000B22FA">
              <w:rPr>
                <w:rFonts w:ascii="Calibri" w:eastAsia="MS Gothic" w:hAnsi="Calibri"/>
              </w:rPr>
              <w:t xml:space="preserve"> </w:t>
            </w:r>
            <w:r w:rsidRPr="00691885">
              <w:rPr>
                <w:rFonts w:asciiTheme="minorHAnsi" w:eastAsiaTheme="minorEastAsia" w:hAnsiTheme="minorHAnsi" w:cstheme="minorHAnsi"/>
                <w:bCs/>
                <w:color w:val="626466"/>
                <w:szCs w:val="22"/>
              </w:rPr>
              <w:t xml:space="preserve">We make sure that news and information emerging from the research directorate, including our research outputs and successes, are clearly translated and provided in a timely manner to the relevant teams across the charity. We also lead on engagement both internally, through blogs and staff development training, and externally, through planned communications with our research community. </w:t>
            </w:r>
          </w:p>
          <w:p w14:paraId="40D5B9A5" w14:textId="77777777" w:rsidR="006538B0" w:rsidRPr="00691885" w:rsidRDefault="006538B0" w:rsidP="00212CA2">
            <w:pPr>
              <w:pStyle w:val="BodyText"/>
              <w:jc w:val="both"/>
              <w:rPr>
                <w:rFonts w:asciiTheme="minorHAnsi" w:eastAsiaTheme="minorEastAsia" w:hAnsiTheme="minorHAnsi" w:cstheme="minorHAnsi"/>
                <w:bCs/>
                <w:color w:val="626466"/>
                <w:szCs w:val="22"/>
              </w:rPr>
            </w:pPr>
            <w:r w:rsidRPr="00691885">
              <w:rPr>
                <w:rStyle w:val="Heading3Char"/>
                <w:rFonts w:asciiTheme="minorHAnsi" w:hAnsiTheme="minorHAnsi" w:cstheme="minorHAnsi"/>
              </w:rPr>
              <w:t>Research Evaluation:</w:t>
            </w:r>
            <w:r w:rsidRPr="000B22FA">
              <w:rPr>
                <w:rFonts w:ascii="Calibri" w:eastAsia="MS Gothic" w:hAnsi="Calibri"/>
              </w:rPr>
              <w:t xml:space="preserve"> </w:t>
            </w:r>
            <w:r w:rsidRPr="00691885">
              <w:rPr>
                <w:rFonts w:asciiTheme="minorHAnsi" w:eastAsiaTheme="minorEastAsia" w:hAnsiTheme="minorHAnsi" w:cstheme="minorHAnsi"/>
                <w:bCs/>
                <w:color w:val="626466"/>
                <w:szCs w:val="22"/>
              </w:rPr>
              <w:t xml:space="preserve">We evaluate and analyse our research portfolio using a range of techniques, so that we can properly understand our investments and the impact of the research we fund. </w:t>
            </w:r>
          </w:p>
          <w:p w14:paraId="623FBF0A" w14:textId="77777777" w:rsidR="006538B0" w:rsidRPr="00691885" w:rsidRDefault="006538B0" w:rsidP="00212CA2">
            <w:pPr>
              <w:pStyle w:val="BodyText"/>
              <w:jc w:val="both"/>
              <w:rPr>
                <w:rFonts w:asciiTheme="minorHAnsi" w:eastAsiaTheme="minorEastAsia" w:hAnsiTheme="minorHAnsi" w:cstheme="minorHAnsi"/>
                <w:bCs/>
                <w:color w:val="626466"/>
                <w:szCs w:val="22"/>
              </w:rPr>
            </w:pPr>
            <w:r w:rsidRPr="00691885">
              <w:rPr>
                <w:rStyle w:val="Heading3Char"/>
                <w:rFonts w:asciiTheme="minorHAnsi" w:hAnsiTheme="minorHAnsi" w:cstheme="minorHAnsi"/>
              </w:rPr>
              <w:t>Research Involvement:</w:t>
            </w:r>
            <w:r w:rsidRPr="000B22FA">
              <w:rPr>
                <w:rFonts w:ascii="Calibri" w:eastAsia="MS Gothic" w:hAnsi="Calibri"/>
              </w:rPr>
              <w:t xml:space="preserve"> </w:t>
            </w:r>
            <w:r w:rsidRPr="00691885">
              <w:rPr>
                <w:rFonts w:asciiTheme="minorHAnsi" w:eastAsiaTheme="minorEastAsia" w:hAnsiTheme="minorHAnsi" w:cstheme="minorHAnsi"/>
                <w:bCs/>
                <w:color w:val="626466"/>
                <w:szCs w:val="22"/>
              </w:rPr>
              <w:t xml:space="preserve">We oversee the involvement of people with arthritis in activity within the research directorate. We have an ambition for people with arthritis to be meaningfully involved across the research cycle. </w:t>
            </w:r>
          </w:p>
          <w:p w14:paraId="4290C324" w14:textId="77777777" w:rsidR="006538B0" w:rsidRPr="00691885" w:rsidRDefault="006538B0" w:rsidP="00212CA2">
            <w:pPr>
              <w:pStyle w:val="BodyText"/>
              <w:jc w:val="both"/>
              <w:rPr>
                <w:rFonts w:asciiTheme="minorHAnsi" w:eastAsiaTheme="minorEastAsia" w:hAnsiTheme="minorHAnsi" w:cstheme="minorHAnsi"/>
                <w:bCs/>
                <w:color w:val="626466"/>
                <w:szCs w:val="22"/>
              </w:rPr>
            </w:pPr>
            <w:r w:rsidRPr="00691885">
              <w:rPr>
                <w:rStyle w:val="Heading3Char"/>
                <w:rFonts w:asciiTheme="minorHAnsi" w:hAnsiTheme="minorHAnsi" w:cstheme="minorHAnsi"/>
              </w:rPr>
              <w:t>Research Awards:</w:t>
            </w:r>
            <w:r w:rsidRPr="000B22FA">
              <w:rPr>
                <w:rFonts w:ascii="Calibri" w:eastAsia="MS Gothic" w:hAnsi="Calibri"/>
                <w:color w:val="auto"/>
              </w:rPr>
              <w:t xml:space="preserve"> </w:t>
            </w:r>
            <w:r w:rsidRPr="00691885">
              <w:rPr>
                <w:rFonts w:asciiTheme="minorHAnsi" w:eastAsiaTheme="minorEastAsia" w:hAnsiTheme="minorHAnsi" w:cstheme="minorHAnsi"/>
                <w:bCs/>
                <w:color w:val="626466"/>
                <w:szCs w:val="22"/>
              </w:rPr>
              <w:t xml:space="preserve">We are responsible for the awarding, monitoring and evaluating of £100 million worth of arthritis research in the UK. </w:t>
            </w:r>
          </w:p>
          <w:p w14:paraId="5EB060BE" w14:textId="77777777" w:rsidR="00691885" w:rsidRDefault="00691885" w:rsidP="00212CA2">
            <w:pPr>
              <w:pStyle w:val="BodyText"/>
              <w:jc w:val="both"/>
              <w:rPr>
                <w:rFonts w:asciiTheme="minorHAnsi" w:eastAsiaTheme="minorEastAsia" w:hAnsiTheme="minorHAnsi" w:cstheme="minorHAnsi"/>
                <w:bCs/>
                <w:color w:val="626466"/>
                <w:szCs w:val="22"/>
              </w:rPr>
            </w:pPr>
          </w:p>
          <w:p w14:paraId="2F7C4033" w14:textId="77777777" w:rsidR="00691885" w:rsidRDefault="006538B0" w:rsidP="00212CA2">
            <w:pPr>
              <w:pStyle w:val="BodyText"/>
              <w:jc w:val="both"/>
              <w:rPr>
                <w:rFonts w:asciiTheme="minorHAnsi" w:eastAsiaTheme="minorEastAsia" w:hAnsiTheme="minorHAnsi" w:cstheme="minorHAnsi"/>
                <w:bCs/>
                <w:color w:val="626466"/>
                <w:szCs w:val="22"/>
              </w:rPr>
            </w:pPr>
            <w:r w:rsidRPr="00691885">
              <w:rPr>
                <w:rFonts w:asciiTheme="minorHAnsi" w:eastAsiaTheme="minorEastAsia" w:hAnsiTheme="minorHAnsi" w:cstheme="minorHAnsi"/>
                <w:bCs/>
                <w:color w:val="626466"/>
                <w:szCs w:val="22"/>
              </w:rPr>
              <w:t>This</w:t>
            </w:r>
            <w:r w:rsidR="00691885" w:rsidRPr="00691885">
              <w:rPr>
                <w:rFonts w:asciiTheme="minorHAnsi" w:eastAsiaTheme="minorEastAsia" w:hAnsiTheme="minorHAnsi" w:cstheme="minorHAnsi"/>
                <w:bCs/>
                <w:color w:val="626466"/>
                <w:szCs w:val="22"/>
              </w:rPr>
              <w:t xml:space="preserve"> secondment</w:t>
            </w:r>
            <w:r w:rsidRPr="00691885">
              <w:rPr>
                <w:rFonts w:asciiTheme="minorHAnsi" w:eastAsiaTheme="minorEastAsia" w:hAnsiTheme="minorHAnsi" w:cstheme="minorHAnsi"/>
                <w:bCs/>
                <w:color w:val="626466"/>
                <w:szCs w:val="22"/>
              </w:rPr>
              <w:t xml:space="preserve"> would involve joining the team and taking part in various activities. </w:t>
            </w:r>
          </w:p>
          <w:p w14:paraId="469B141E" w14:textId="611F069C" w:rsidR="006538B0" w:rsidRDefault="006538B0" w:rsidP="00212CA2">
            <w:pPr>
              <w:pStyle w:val="BodyText"/>
              <w:jc w:val="both"/>
              <w:rPr>
                <w:rFonts w:asciiTheme="minorHAnsi" w:eastAsiaTheme="minorEastAsia" w:hAnsiTheme="minorHAnsi" w:cstheme="minorHAnsi"/>
                <w:bCs/>
                <w:color w:val="626466"/>
                <w:szCs w:val="22"/>
              </w:rPr>
            </w:pPr>
            <w:r w:rsidRPr="00691885">
              <w:rPr>
                <w:rFonts w:asciiTheme="minorHAnsi" w:eastAsiaTheme="minorEastAsia" w:hAnsiTheme="minorHAnsi" w:cstheme="minorHAnsi"/>
                <w:bCs/>
                <w:color w:val="626466"/>
                <w:szCs w:val="22"/>
              </w:rPr>
              <w:t>Examples include:</w:t>
            </w:r>
          </w:p>
          <w:p w14:paraId="7E4D7120" w14:textId="5EA0C6E7" w:rsidR="00BC24DF" w:rsidRDefault="00BC24DF" w:rsidP="00BC24DF">
            <w:pPr>
              <w:pStyle w:val="BodyText"/>
              <w:numPr>
                <w:ilvl w:val="0"/>
                <w:numId w:val="18"/>
              </w:numPr>
              <w:jc w:val="both"/>
              <w:rPr>
                <w:rFonts w:asciiTheme="minorHAnsi" w:eastAsiaTheme="minorEastAsia" w:hAnsiTheme="minorHAnsi" w:cstheme="minorHAnsi"/>
                <w:bCs/>
                <w:color w:val="626466"/>
                <w:szCs w:val="22"/>
              </w:rPr>
            </w:pPr>
            <w:r>
              <w:rPr>
                <w:rFonts w:asciiTheme="minorHAnsi" w:eastAsiaTheme="minorEastAsia" w:hAnsiTheme="minorHAnsi" w:cstheme="minorHAnsi"/>
                <w:bCs/>
                <w:color w:val="626466"/>
                <w:szCs w:val="22"/>
              </w:rPr>
              <w:t xml:space="preserve">Developing </w:t>
            </w:r>
            <w:r w:rsidR="00CC2D8B">
              <w:rPr>
                <w:rFonts w:asciiTheme="minorHAnsi" w:eastAsiaTheme="minorEastAsia" w:hAnsiTheme="minorHAnsi" w:cstheme="minorHAnsi"/>
                <w:bCs/>
                <w:color w:val="626466"/>
                <w:szCs w:val="22"/>
              </w:rPr>
              <w:t>PPI resources for researchers (including a PPI Handbook)</w:t>
            </w:r>
          </w:p>
          <w:p w14:paraId="6AD956CE" w14:textId="5209B51A" w:rsidR="00BC24DF" w:rsidRDefault="00BC24DF" w:rsidP="00CC2D8B">
            <w:pPr>
              <w:pStyle w:val="BodyText"/>
              <w:numPr>
                <w:ilvl w:val="0"/>
                <w:numId w:val="18"/>
              </w:numPr>
              <w:jc w:val="both"/>
              <w:rPr>
                <w:rFonts w:asciiTheme="minorHAnsi" w:eastAsiaTheme="minorEastAsia" w:hAnsiTheme="minorHAnsi" w:cstheme="minorHAnsi"/>
                <w:bCs/>
                <w:color w:val="626466"/>
                <w:szCs w:val="22"/>
              </w:rPr>
            </w:pPr>
            <w:r w:rsidRPr="00BC24DF">
              <w:rPr>
                <w:rFonts w:asciiTheme="minorHAnsi" w:eastAsiaTheme="minorEastAsia" w:hAnsiTheme="minorHAnsi" w:cstheme="minorHAnsi"/>
                <w:bCs/>
                <w:color w:val="626466"/>
                <w:szCs w:val="22"/>
              </w:rPr>
              <w:t>Providing content for external communications such as the website and newsletters.</w:t>
            </w:r>
          </w:p>
          <w:p w14:paraId="597585C1" w14:textId="49AA04E8" w:rsidR="00CC2D8B" w:rsidRPr="00BC24DF" w:rsidRDefault="00CC2D8B" w:rsidP="00CC2D8B">
            <w:pPr>
              <w:pStyle w:val="BodyText"/>
              <w:numPr>
                <w:ilvl w:val="0"/>
                <w:numId w:val="18"/>
              </w:numPr>
              <w:jc w:val="both"/>
              <w:rPr>
                <w:rFonts w:asciiTheme="minorHAnsi" w:eastAsiaTheme="minorEastAsia" w:hAnsiTheme="minorHAnsi" w:cstheme="minorHAnsi"/>
                <w:bCs/>
                <w:color w:val="626466"/>
                <w:szCs w:val="22"/>
              </w:rPr>
            </w:pPr>
            <w:r>
              <w:rPr>
                <w:rFonts w:asciiTheme="minorHAnsi" w:eastAsiaTheme="minorEastAsia" w:hAnsiTheme="minorHAnsi" w:cstheme="minorHAnsi"/>
                <w:bCs/>
                <w:color w:val="626466"/>
                <w:szCs w:val="22"/>
              </w:rPr>
              <w:t>Scoping work for a large project around participation and involvement in research</w:t>
            </w:r>
          </w:p>
          <w:p w14:paraId="2EE419E5" w14:textId="6520ECC9" w:rsidR="00BC24DF" w:rsidRPr="00BC24DF" w:rsidRDefault="00BC24DF" w:rsidP="00CC2D8B">
            <w:pPr>
              <w:pStyle w:val="BodyText"/>
              <w:numPr>
                <w:ilvl w:val="0"/>
                <w:numId w:val="18"/>
              </w:numPr>
              <w:jc w:val="both"/>
              <w:rPr>
                <w:rFonts w:asciiTheme="minorHAnsi" w:eastAsiaTheme="minorEastAsia" w:hAnsiTheme="minorHAnsi" w:cstheme="minorHAnsi"/>
                <w:bCs/>
                <w:color w:val="626466"/>
                <w:szCs w:val="22"/>
              </w:rPr>
            </w:pPr>
            <w:r w:rsidRPr="00BC24DF">
              <w:rPr>
                <w:rFonts w:asciiTheme="minorHAnsi" w:eastAsiaTheme="minorEastAsia" w:hAnsiTheme="minorHAnsi" w:cstheme="minorHAnsi"/>
                <w:bCs/>
                <w:color w:val="626466"/>
                <w:szCs w:val="22"/>
              </w:rPr>
              <w:t>Preparing a variety of written material for the fundraising and communication departments, external publications and creative agencies. Materials include reports, briefings, FAQ documents and research updates.</w:t>
            </w:r>
          </w:p>
          <w:p w14:paraId="7FC21FCF" w14:textId="23C90C6F" w:rsidR="00BC24DF" w:rsidRPr="00BC24DF" w:rsidRDefault="00BC24DF" w:rsidP="00CC2D8B">
            <w:pPr>
              <w:pStyle w:val="BodyText"/>
              <w:numPr>
                <w:ilvl w:val="0"/>
                <w:numId w:val="18"/>
              </w:numPr>
              <w:jc w:val="both"/>
              <w:rPr>
                <w:rFonts w:asciiTheme="minorHAnsi" w:eastAsiaTheme="minorEastAsia" w:hAnsiTheme="minorHAnsi" w:cstheme="minorHAnsi"/>
                <w:bCs/>
                <w:color w:val="626466"/>
                <w:szCs w:val="22"/>
              </w:rPr>
            </w:pPr>
            <w:r w:rsidRPr="00BC24DF">
              <w:rPr>
                <w:rFonts w:asciiTheme="minorHAnsi" w:eastAsiaTheme="minorEastAsia" w:hAnsiTheme="minorHAnsi" w:cstheme="minorHAnsi"/>
                <w:bCs/>
                <w:color w:val="626466"/>
                <w:szCs w:val="22"/>
              </w:rPr>
              <w:t>Liaising with researchers for relevant publications, images and arranging meetings.</w:t>
            </w:r>
          </w:p>
          <w:p w14:paraId="554B3C30" w14:textId="4A4775B9" w:rsidR="00BC24DF" w:rsidRPr="00BC24DF" w:rsidRDefault="00BC24DF" w:rsidP="00CC2D8B">
            <w:pPr>
              <w:pStyle w:val="BodyText"/>
              <w:numPr>
                <w:ilvl w:val="0"/>
                <w:numId w:val="18"/>
              </w:numPr>
              <w:jc w:val="both"/>
              <w:rPr>
                <w:rFonts w:asciiTheme="minorHAnsi" w:eastAsiaTheme="minorEastAsia" w:hAnsiTheme="minorHAnsi" w:cstheme="minorHAnsi"/>
                <w:bCs/>
                <w:color w:val="626466"/>
                <w:szCs w:val="22"/>
              </w:rPr>
            </w:pPr>
            <w:r w:rsidRPr="00BC24DF">
              <w:rPr>
                <w:rFonts w:asciiTheme="minorHAnsi" w:eastAsiaTheme="minorEastAsia" w:hAnsiTheme="minorHAnsi" w:cstheme="minorHAnsi"/>
                <w:bCs/>
                <w:color w:val="626466"/>
                <w:szCs w:val="22"/>
              </w:rPr>
              <w:t>Answering basic science questions from the fundraising and communication departments.</w:t>
            </w:r>
          </w:p>
          <w:p w14:paraId="4250DE2C" w14:textId="5C002EB4" w:rsidR="00BC24DF" w:rsidRPr="00BC24DF" w:rsidRDefault="00BC24DF" w:rsidP="00CC2D8B">
            <w:pPr>
              <w:pStyle w:val="BodyText"/>
              <w:numPr>
                <w:ilvl w:val="0"/>
                <w:numId w:val="18"/>
              </w:numPr>
              <w:jc w:val="both"/>
              <w:rPr>
                <w:rFonts w:asciiTheme="minorHAnsi" w:eastAsiaTheme="minorEastAsia" w:hAnsiTheme="minorHAnsi" w:cstheme="minorHAnsi"/>
                <w:bCs/>
                <w:color w:val="626466"/>
                <w:szCs w:val="22"/>
              </w:rPr>
            </w:pPr>
            <w:r w:rsidRPr="00BC24DF">
              <w:rPr>
                <w:rFonts w:asciiTheme="minorHAnsi" w:eastAsiaTheme="minorEastAsia" w:hAnsiTheme="minorHAnsi" w:cstheme="minorHAnsi"/>
                <w:bCs/>
                <w:color w:val="626466"/>
                <w:szCs w:val="22"/>
              </w:rPr>
              <w:t>Providing content for internal communications such as blog posts.</w:t>
            </w:r>
          </w:p>
          <w:p w14:paraId="33680491" w14:textId="14F04BF7" w:rsidR="00BC24DF" w:rsidRPr="00BC24DF" w:rsidRDefault="00BC24DF" w:rsidP="00CC2D8B">
            <w:pPr>
              <w:pStyle w:val="BodyText"/>
              <w:numPr>
                <w:ilvl w:val="0"/>
                <w:numId w:val="18"/>
              </w:numPr>
              <w:jc w:val="both"/>
              <w:rPr>
                <w:rFonts w:asciiTheme="minorHAnsi" w:eastAsiaTheme="minorEastAsia" w:hAnsiTheme="minorHAnsi" w:cstheme="minorHAnsi"/>
                <w:bCs/>
                <w:color w:val="626466"/>
                <w:szCs w:val="22"/>
              </w:rPr>
            </w:pPr>
            <w:r w:rsidRPr="00BC24DF">
              <w:rPr>
                <w:rFonts w:asciiTheme="minorHAnsi" w:eastAsiaTheme="minorEastAsia" w:hAnsiTheme="minorHAnsi" w:cstheme="minorHAnsi"/>
                <w:bCs/>
                <w:color w:val="626466"/>
                <w:szCs w:val="22"/>
              </w:rPr>
              <w:lastRenderedPageBreak/>
              <w:t xml:space="preserve">Statistical analysis of the research outcome and output data generated using </w:t>
            </w:r>
            <w:proofErr w:type="spellStart"/>
            <w:r w:rsidRPr="00BC24DF">
              <w:rPr>
                <w:rFonts w:asciiTheme="minorHAnsi" w:eastAsiaTheme="minorEastAsia" w:hAnsiTheme="minorHAnsi" w:cstheme="minorHAnsi"/>
                <w:bCs/>
                <w:color w:val="626466"/>
                <w:szCs w:val="22"/>
              </w:rPr>
              <w:t>Researchfish</w:t>
            </w:r>
            <w:proofErr w:type="spellEnd"/>
            <w:r w:rsidRPr="00BC24DF">
              <w:rPr>
                <w:rFonts w:asciiTheme="minorHAnsi" w:eastAsiaTheme="minorEastAsia" w:hAnsiTheme="minorHAnsi" w:cstheme="minorHAnsi"/>
                <w:bCs/>
                <w:color w:val="626466"/>
                <w:szCs w:val="22"/>
              </w:rPr>
              <w:t>.</w:t>
            </w:r>
          </w:p>
          <w:p w14:paraId="2FCCDF72" w14:textId="2DF5B749" w:rsidR="006538B0" w:rsidRPr="00BC24DF" w:rsidRDefault="00BC24DF" w:rsidP="00CC2D8B">
            <w:pPr>
              <w:pStyle w:val="BodyText"/>
              <w:numPr>
                <w:ilvl w:val="0"/>
                <w:numId w:val="18"/>
              </w:numPr>
              <w:jc w:val="both"/>
              <w:rPr>
                <w:rFonts w:asciiTheme="minorHAnsi" w:eastAsiaTheme="minorEastAsia" w:hAnsiTheme="minorHAnsi" w:cstheme="minorHAnsi"/>
                <w:bCs/>
                <w:color w:val="626466"/>
                <w:szCs w:val="22"/>
              </w:rPr>
            </w:pPr>
            <w:r w:rsidRPr="00BC24DF">
              <w:rPr>
                <w:rFonts w:asciiTheme="minorHAnsi" w:eastAsiaTheme="minorEastAsia" w:hAnsiTheme="minorHAnsi" w:cstheme="minorHAnsi"/>
                <w:bCs/>
                <w:color w:val="626466"/>
                <w:szCs w:val="22"/>
              </w:rPr>
              <w:t>Statistical analysis of parameters related to research impact such as impact factor of publications, leveraged funding etc.</w:t>
            </w:r>
          </w:p>
          <w:p w14:paraId="7B004815" w14:textId="77777777" w:rsidR="006538B0" w:rsidRDefault="006538B0" w:rsidP="00212CA2">
            <w:pPr>
              <w:jc w:val="both"/>
              <w:rPr>
                <w:rStyle w:val="Normal1"/>
                <w:b/>
                <w:bCs/>
                <w:color w:val="662482" w:themeColor="accent2"/>
              </w:rPr>
            </w:pPr>
            <w:r w:rsidRPr="00691885">
              <w:rPr>
                <w:rStyle w:val="Normal1"/>
                <w:b/>
                <w:bCs/>
                <w:color w:val="662482" w:themeColor="accent2"/>
              </w:rPr>
              <w:t>Skills developed</w:t>
            </w:r>
          </w:p>
          <w:p w14:paraId="711AF396" w14:textId="77777777" w:rsidR="007C36D1" w:rsidRPr="00691885" w:rsidRDefault="007C36D1" w:rsidP="00212CA2">
            <w:pPr>
              <w:jc w:val="both"/>
              <w:rPr>
                <w:rStyle w:val="Normal1"/>
                <w:b/>
                <w:bCs/>
                <w:color w:val="662482" w:themeColor="accent2"/>
              </w:rPr>
            </w:pPr>
          </w:p>
          <w:p w14:paraId="56786FA9" w14:textId="2F6C114B" w:rsidR="006538B0" w:rsidRPr="00691885" w:rsidRDefault="006538B0" w:rsidP="00212CA2">
            <w:pPr>
              <w:pStyle w:val="BodyText"/>
              <w:jc w:val="both"/>
              <w:rPr>
                <w:rFonts w:asciiTheme="minorHAnsi" w:eastAsiaTheme="minorEastAsia" w:hAnsiTheme="minorHAnsi" w:cstheme="minorHAnsi"/>
                <w:bCs/>
                <w:color w:val="626466"/>
                <w:szCs w:val="22"/>
              </w:rPr>
            </w:pPr>
            <w:r w:rsidRPr="00691885">
              <w:rPr>
                <w:rFonts w:asciiTheme="minorHAnsi" w:eastAsiaTheme="minorEastAsia" w:hAnsiTheme="minorHAnsi" w:cstheme="minorHAnsi"/>
                <w:bCs/>
                <w:color w:val="626466"/>
                <w:szCs w:val="22"/>
              </w:rPr>
              <w:t xml:space="preserve">During this </w:t>
            </w:r>
            <w:r w:rsidR="00691885">
              <w:rPr>
                <w:rFonts w:asciiTheme="minorHAnsi" w:eastAsiaTheme="minorEastAsia" w:hAnsiTheme="minorHAnsi" w:cstheme="minorHAnsi"/>
                <w:bCs/>
                <w:color w:val="626466"/>
                <w:szCs w:val="22"/>
              </w:rPr>
              <w:t>secondment</w:t>
            </w:r>
            <w:r w:rsidRPr="00691885">
              <w:rPr>
                <w:rFonts w:asciiTheme="minorHAnsi" w:eastAsiaTheme="minorEastAsia" w:hAnsiTheme="minorHAnsi" w:cstheme="minorHAnsi"/>
                <w:bCs/>
                <w:color w:val="626466"/>
                <w:szCs w:val="22"/>
              </w:rPr>
              <w:t xml:space="preserve"> you can expect to develop skills including: </w:t>
            </w:r>
          </w:p>
          <w:p w14:paraId="65607884" w14:textId="77777777" w:rsidR="006538B0" w:rsidRPr="00691885" w:rsidRDefault="006538B0" w:rsidP="00212CA2">
            <w:pPr>
              <w:pStyle w:val="ARUKBulletList"/>
              <w:jc w:val="both"/>
              <w:rPr>
                <w:rFonts w:asciiTheme="minorHAnsi" w:eastAsiaTheme="minorEastAsia" w:hAnsiTheme="minorHAnsi" w:cstheme="minorHAnsi"/>
                <w:bCs/>
                <w:color w:val="626466"/>
                <w:szCs w:val="22"/>
              </w:rPr>
            </w:pPr>
            <w:r w:rsidRPr="00691885">
              <w:rPr>
                <w:rFonts w:asciiTheme="minorHAnsi" w:eastAsiaTheme="minorEastAsia" w:hAnsiTheme="minorHAnsi" w:cstheme="minorHAnsi"/>
                <w:bCs/>
                <w:color w:val="626466"/>
                <w:szCs w:val="22"/>
              </w:rPr>
              <w:t>Greater understanding of musculoskeletal disorders</w:t>
            </w:r>
          </w:p>
          <w:p w14:paraId="40FC3CCA" w14:textId="77777777" w:rsidR="006538B0" w:rsidRPr="00691885" w:rsidRDefault="006538B0" w:rsidP="00212CA2">
            <w:pPr>
              <w:pStyle w:val="ARUKBulletList"/>
              <w:jc w:val="both"/>
              <w:rPr>
                <w:rFonts w:asciiTheme="minorHAnsi" w:eastAsiaTheme="minorEastAsia" w:hAnsiTheme="minorHAnsi" w:cstheme="minorHAnsi"/>
                <w:bCs/>
                <w:color w:val="626466"/>
                <w:szCs w:val="22"/>
              </w:rPr>
            </w:pPr>
            <w:r w:rsidRPr="00691885">
              <w:rPr>
                <w:rFonts w:asciiTheme="minorHAnsi" w:eastAsiaTheme="minorEastAsia" w:hAnsiTheme="minorHAnsi" w:cstheme="minorHAnsi"/>
                <w:bCs/>
                <w:color w:val="626466"/>
                <w:szCs w:val="22"/>
              </w:rPr>
              <w:t>enhanced communication skills to a wide range of audiences</w:t>
            </w:r>
          </w:p>
          <w:p w14:paraId="27B4ED3F" w14:textId="77777777" w:rsidR="006538B0" w:rsidRPr="00691885" w:rsidRDefault="006538B0" w:rsidP="00212CA2">
            <w:pPr>
              <w:pStyle w:val="ARUKBulletList"/>
              <w:jc w:val="both"/>
              <w:rPr>
                <w:rFonts w:asciiTheme="minorHAnsi" w:eastAsiaTheme="minorEastAsia" w:hAnsiTheme="minorHAnsi" w:cstheme="minorHAnsi"/>
                <w:bCs/>
                <w:color w:val="626466"/>
                <w:szCs w:val="22"/>
              </w:rPr>
            </w:pPr>
            <w:r w:rsidRPr="00691885">
              <w:rPr>
                <w:rFonts w:asciiTheme="minorHAnsi" w:eastAsiaTheme="minorEastAsia" w:hAnsiTheme="minorHAnsi" w:cstheme="minorHAnsi"/>
                <w:bCs/>
                <w:color w:val="626466"/>
                <w:szCs w:val="22"/>
              </w:rPr>
              <w:t>an understanding of the motivations and values of charitable medical research funders</w:t>
            </w:r>
          </w:p>
          <w:p w14:paraId="62FE57E3" w14:textId="77777777" w:rsidR="006538B0" w:rsidRPr="00691885" w:rsidRDefault="006538B0" w:rsidP="00212CA2">
            <w:pPr>
              <w:pStyle w:val="ARUKBulletList"/>
              <w:jc w:val="both"/>
              <w:rPr>
                <w:rFonts w:asciiTheme="minorHAnsi" w:eastAsiaTheme="minorEastAsia" w:hAnsiTheme="minorHAnsi" w:cstheme="minorHAnsi"/>
                <w:bCs/>
                <w:color w:val="626466"/>
                <w:szCs w:val="22"/>
              </w:rPr>
            </w:pPr>
            <w:r w:rsidRPr="00691885">
              <w:rPr>
                <w:rFonts w:asciiTheme="minorHAnsi" w:eastAsiaTheme="minorEastAsia" w:hAnsiTheme="minorHAnsi" w:cstheme="minorHAnsi"/>
                <w:bCs/>
                <w:color w:val="626466"/>
                <w:szCs w:val="22"/>
              </w:rPr>
              <w:t>project management skills and an ability to manage multiple projects simultaneously</w:t>
            </w:r>
          </w:p>
          <w:p w14:paraId="527E7CAD" w14:textId="77777777" w:rsidR="006538B0" w:rsidRPr="00691885" w:rsidRDefault="006538B0" w:rsidP="00212CA2">
            <w:pPr>
              <w:pStyle w:val="ARUKBulletList"/>
              <w:jc w:val="both"/>
              <w:rPr>
                <w:rFonts w:asciiTheme="minorHAnsi" w:eastAsiaTheme="minorEastAsia" w:hAnsiTheme="minorHAnsi" w:cstheme="minorHAnsi"/>
                <w:bCs/>
                <w:color w:val="626466"/>
                <w:szCs w:val="22"/>
              </w:rPr>
            </w:pPr>
            <w:r w:rsidRPr="00691885">
              <w:rPr>
                <w:rFonts w:asciiTheme="minorHAnsi" w:eastAsiaTheme="minorEastAsia" w:hAnsiTheme="minorHAnsi" w:cstheme="minorHAnsi"/>
                <w:bCs/>
                <w:color w:val="626466"/>
                <w:szCs w:val="22"/>
              </w:rPr>
              <w:t>understanding of the grant funding process (experience of the peer review process, the different types of funding and using a research management database)</w:t>
            </w:r>
          </w:p>
          <w:p w14:paraId="5981D130" w14:textId="21852EBF" w:rsidR="006538B0" w:rsidRDefault="006538B0" w:rsidP="00212CA2">
            <w:pPr>
              <w:pStyle w:val="ARUKBulletList"/>
              <w:jc w:val="both"/>
              <w:rPr>
                <w:rFonts w:asciiTheme="minorHAnsi" w:eastAsiaTheme="minorEastAsia" w:hAnsiTheme="minorHAnsi" w:cstheme="minorHAnsi"/>
                <w:bCs/>
                <w:color w:val="626466"/>
                <w:szCs w:val="22"/>
              </w:rPr>
            </w:pPr>
            <w:r w:rsidRPr="00691885">
              <w:rPr>
                <w:rFonts w:asciiTheme="minorHAnsi" w:eastAsiaTheme="minorEastAsia" w:hAnsiTheme="minorHAnsi" w:cstheme="minorHAnsi"/>
                <w:bCs/>
                <w:color w:val="626466"/>
                <w:szCs w:val="22"/>
              </w:rPr>
              <w:t>experience of patient involvement.</w:t>
            </w:r>
            <w:r w:rsidR="002B26BC" w:rsidRPr="002B26BC">
              <w:rPr>
                <w:rFonts w:eastAsiaTheme="minorEastAsia" w:cstheme="minorBidi"/>
                <w:noProof/>
                <w:color w:val="626466"/>
                <w:lang w:eastAsia="en-GB"/>
              </w:rPr>
              <w:t xml:space="preserve"> </w:t>
            </w:r>
          </w:p>
          <w:p w14:paraId="66AE6352" w14:textId="77777777" w:rsidR="00691885" w:rsidRDefault="00691885" w:rsidP="00212CA2">
            <w:pPr>
              <w:pStyle w:val="ARUKBulletList"/>
              <w:numPr>
                <w:ilvl w:val="0"/>
                <w:numId w:val="0"/>
              </w:numPr>
              <w:ind w:left="680" w:hanging="283"/>
              <w:jc w:val="both"/>
              <w:rPr>
                <w:rFonts w:asciiTheme="minorHAnsi" w:eastAsiaTheme="minorEastAsia" w:hAnsiTheme="minorHAnsi" w:cstheme="minorHAnsi"/>
                <w:bCs/>
                <w:color w:val="626466"/>
                <w:szCs w:val="22"/>
              </w:rPr>
            </w:pPr>
          </w:p>
          <w:p w14:paraId="6CDC9D3B" w14:textId="473EC37E" w:rsidR="00691885" w:rsidRPr="001E6C95" w:rsidRDefault="00C12B41" w:rsidP="004B0D05">
            <w:pPr>
              <w:rPr>
                <w:b/>
              </w:rPr>
            </w:pPr>
            <w:r w:rsidRPr="00C12B41">
              <w:rPr>
                <w:rFonts w:asciiTheme="minorHAnsi" w:hAnsiTheme="minorHAnsi" w:cstheme="minorHAnsi"/>
                <w:b/>
                <w:szCs w:val="22"/>
              </w:rPr>
              <w:t xml:space="preserve">Secondments can be fully flexible, full- or part-time up to a maximum of three months starting in </w:t>
            </w:r>
            <w:r w:rsidR="00BC24DF" w:rsidRPr="001E6C95">
              <w:rPr>
                <w:rFonts w:asciiTheme="minorHAnsi" w:hAnsiTheme="minorHAnsi" w:cstheme="minorHAnsi"/>
                <w:b/>
                <w:szCs w:val="22"/>
              </w:rPr>
              <w:t>April 2019</w:t>
            </w:r>
          </w:p>
          <w:p w14:paraId="6688D35F" w14:textId="77777777" w:rsidR="00691885" w:rsidRPr="001E6C95" w:rsidRDefault="00691885" w:rsidP="004B0D05">
            <w:pPr>
              <w:rPr>
                <w:b/>
              </w:rPr>
            </w:pPr>
          </w:p>
          <w:p w14:paraId="4B25312E" w14:textId="271A4B1B" w:rsidR="00691885" w:rsidRPr="004B0D05" w:rsidRDefault="00691885" w:rsidP="004B0D05">
            <w:pPr>
              <w:rPr>
                <w:b/>
              </w:rPr>
            </w:pPr>
            <w:r w:rsidRPr="001E6C95">
              <w:rPr>
                <w:b/>
              </w:rPr>
              <w:t xml:space="preserve">The successful candidate will be expected to work from </w:t>
            </w:r>
            <w:r w:rsidR="00BC24DF" w:rsidRPr="001E6C95">
              <w:rPr>
                <w:b/>
              </w:rPr>
              <w:t xml:space="preserve">either </w:t>
            </w:r>
            <w:r w:rsidRPr="001E6C95">
              <w:rPr>
                <w:b/>
              </w:rPr>
              <w:t>the</w:t>
            </w:r>
            <w:r w:rsidR="009412C0" w:rsidRPr="001E6C95">
              <w:rPr>
                <w:b/>
              </w:rPr>
              <w:t xml:space="preserve"> </w:t>
            </w:r>
            <w:r w:rsidR="00BC24DF" w:rsidRPr="001E6C95">
              <w:rPr>
                <w:b/>
              </w:rPr>
              <w:t xml:space="preserve">Versus </w:t>
            </w:r>
            <w:r w:rsidR="009412C0" w:rsidRPr="001E6C95">
              <w:rPr>
                <w:b/>
              </w:rPr>
              <w:t>Arthritis office in Chesterfield, Derbyshire</w:t>
            </w:r>
            <w:r w:rsidR="00BC24DF" w:rsidRPr="001E6C95">
              <w:rPr>
                <w:b/>
              </w:rPr>
              <w:t xml:space="preserve"> or London</w:t>
            </w:r>
            <w:r w:rsidR="009412C0" w:rsidRPr="001E6C95">
              <w:rPr>
                <w:b/>
              </w:rPr>
              <w:t>.</w:t>
            </w:r>
            <w:r w:rsidR="009412C0" w:rsidRPr="004B0D05">
              <w:rPr>
                <w:b/>
              </w:rPr>
              <w:t xml:space="preserve">  </w:t>
            </w:r>
          </w:p>
          <w:p w14:paraId="6691A73B" w14:textId="77777777" w:rsidR="00FB0E2B" w:rsidRPr="009E474D" w:rsidRDefault="00FB0E2B" w:rsidP="00212CA2">
            <w:pPr>
              <w:spacing w:line="276" w:lineRule="auto"/>
              <w:jc w:val="both"/>
              <w:rPr>
                <w:rFonts w:asciiTheme="minorHAnsi" w:hAnsiTheme="minorHAnsi" w:cstheme="minorHAnsi"/>
                <w:b/>
                <w:color w:val="auto"/>
                <w:szCs w:val="22"/>
              </w:rPr>
            </w:pPr>
          </w:p>
        </w:tc>
      </w:tr>
      <w:tr w:rsidR="00FB0E2B" w:rsidRPr="009E474D" w14:paraId="4A682E28" w14:textId="77777777" w:rsidTr="00212CA2">
        <w:tc>
          <w:tcPr>
            <w:tcW w:w="1838" w:type="dxa"/>
            <w:vAlign w:val="center"/>
          </w:tcPr>
          <w:p w14:paraId="002F9F80" w14:textId="4433AA1B" w:rsidR="00FB0E2B" w:rsidRPr="007C36D1" w:rsidRDefault="00FB0E2B" w:rsidP="002B26BC">
            <w:pPr>
              <w:spacing w:line="276" w:lineRule="auto"/>
              <w:rPr>
                <w:rFonts w:asciiTheme="minorHAnsi" w:eastAsiaTheme="minorEastAsia" w:hAnsiTheme="minorHAnsi" w:cstheme="minorHAnsi"/>
                <w:b/>
                <w:bCs/>
                <w:color w:val="662482" w:themeColor="accent2"/>
                <w:szCs w:val="22"/>
              </w:rPr>
            </w:pPr>
          </w:p>
          <w:p w14:paraId="3E069265" w14:textId="77777777" w:rsidR="00FB0E2B" w:rsidRPr="007C36D1" w:rsidRDefault="00FB0E2B" w:rsidP="002B26BC">
            <w:pPr>
              <w:spacing w:line="276" w:lineRule="auto"/>
              <w:rPr>
                <w:rFonts w:asciiTheme="minorHAnsi" w:eastAsiaTheme="minorEastAsia" w:hAnsiTheme="minorHAnsi" w:cstheme="minorHAnsi"/>
                <w:b/>
                <w:bCs/>
                <w:color w:val="662482" w:themeColor="accent2"/>
                <w:szCs w:val="22"/>
              </w:rPr>
            </w:pPr>
            <w:r w:rsidRPr="007C36D1">
              <w:rPr>
                <w:rFonts w:asciiTheme="minorHAnsi" w:eastAsiaTheme="minorEastAsia" w:hAnsiTheme="minorHAnsi" w:cstheme="minorHAnsi"/>
                <w:b/>
                <w:bCs/>
                <w:color w:val="662482" w:themeColor="accent2"/>
                <w:szCs w:val="22"/>
              </w:rPr>
              <w:t>Funding</w:t>
            </w:r>
          </w:p>
          <w:p w14:paraId="1D2AFC92" w14:textId="77777777" w:rsidR="00FB0E2B" w:rsidRPr="007C36D1" w:rsidRDefault="00FB0E2B" w:rsidP="002B26BC">
            <w:pPr>
              <w:spacing w:line="276" w:lineRule="auto"/>
              <w:rPr>
                <w:rFonts w:asciiTheme="minorHAnsi" w:eastAsiaTheme="minorEastAsia" w:hAnsiTheme="minorHAnsi" w:cstheme="minorHAnsi"/>
                <w:b/>
                <w:bCs/>
                <w:color w:val="662482" w:themeColor="accent2"/>
                <w:szCs w:val="22"/>
              </w:rPr>
            </w:pPr>
          </w:p>
        </w:tc>
        <w:tc>
          <w:tcPr>
            <w:tcW w:w="8789" w:type="dxa"/>
            <w:vAlign w:val="center"/>
          </w:tcPr>
          <w:p w14:paraId="152820AB" w14:textId="77777777" w:rsidR="00FB0E2B" w:rsidRDefault="00FB0E2B" w:rsidP="00212CA2">
            <w:pPr>
              <w:spacing w:line="276" w:lineRule="auto"/>
              <w:jc w:val="both"/>
              <w:rPr>
                <w:rFonts w:asciiTheme="minorHAnsi" w:hAnsiTheme="minorHAnsi" w:cstheme="minorHAnsi"/>
                <w:color w:val="auto"/>
                <w:szCs w:val="22"/>
              </w:rPr>
            </w:pPr>
          </w:p>
          <w:p w14:paraId="3F79F95E" w14:textId="62E47937" w:rsidR="00FB0E2B" w:rsidRPr="009E474D" w:rsidRDefault="00FB0E2B" w:rsidP="00212CA2">
            <w:pPr>
              <w:spacing w:line="276" w:lineRule="auto"/>
              <w:jc w:val="both"/>
              <w:rPr>
                <w:rFonts w:asciiTheme="minorHAnsi" w:eastAsiaTheme="minorEastAsia" w:hAnsiTheme="minorHAnsi" w:cstheme="minorHAnsi"/>
                <w:szCs w:val="22"/>
              </w:rPr>
            </w:pPr>
            <w:r w:rsidRPr="009E474D">
              <w:rPr>
                <w:rFonts w:asciiTheme="minorHAnsi" w:eastAsiaTheme="minorEastAsia" w:hAnsiTheme="minorHAnsi" w:cstheme="minorHAnsi"/>
                <w:szCs w:val="22"/>
              </w:rPr>
              <w:t>Funding</w:t>
            </w:r>
            <w:r w:rsidR="00C329D2" w:rsidRPr="009E474D">
              <w:rPr>
                <w:rFonts w:asciiTheme="minorHAnsi" w:eastAsiaTheme="minorEastAsia" w:hAnsiTheme="minorHAnsi" w:cstheme="minorHAnsi"/>
                <w:szCs w:val="22"/>
              </w:rPr>
              <w:t xml:space="preserve"> (up to a max of </w:t>
            </w:r>
            <w:r w:rsidR="00C329D2" w:rsidRPr="009E474D">
              <w:rPr>
                <w:rFonts w:asciiTheme="minorHAnsi" w:eastAsiaTheme="minorEastAsia" w:hAnsiTheme="minorHAnsi" w:cstheme="minorHAnsi"/>
                <w:b/>
                <w:szCs w:val="22"/>
              </w:rPr>
              <w:t>£2.5K</w:t>
            </w:r>
            <w:r w:rsidR="00710C2D" w:rsidRPr="009E474D">
              <w:rPr>
                <w:rFonts w:asciiTheme="minorHAnsi" w:eastAsiaTheme="minorEastAsia" w:hAnsiTheme="minorHAnsi" w:cstheme="minorHAnsi"/>
                <w:b/>
                <w:szCs w:val="22"/>
              </w:rPr>
              <w:t>*</w:t>
            </w:r>
            <w:r w:rsidR="00C329D2" w:rsidRPr="009E474D">
              <w:rPr>
                <w:rFonts w:asciiTheme="minorHAnsi" w:eastAsiaTheme="minorEastAsia" w:hAnsiTheme="minorHAnsi" w:cstheme="minorHAnsi"/>
                <w:szCs w:val="22"/>
              </w:rPr>
              <w:t xml:space="preserve">) </w:t>
            </w:r>
            <w:r w:rsidRPr="009E474D">
              <w:rPr>
                <w:rFonts w:asciiTheme="minorHAnsi" w:eastAsiaTheme="minorEastAsia" w:hAnsiTheme="minorHAnsi" w:cstheme="minorHAnsi"/>
                <w:szCs w:val="22"/>
              </w:rPr>
              <w:t>is available to cover the following costs:</w:t>
            </w:r>
          </w:p>
          <w:p w14:paraId="45605C4C" w14:textId="77777777" w:rsidR="00FB0E2B" w:rsidRPr="009E474D" w:rsidRDefault="00FB0E2B" w:rsidP="00212CA2">
            <w:pPr>
              <w:numPr>
                <w:ilvl w:val="0"/>
                <w:numId w:val="7"/>
              </w:numPr>
              <w:spacing w:line="276" w:lineRule="auto"/>
              <w:contextualSpacing/>
              <w:jc w:val="both"/>
              <w:rPr>
                <w:rFonts w:asciiTheme="minorHAnsi" w:eastAsiaTheme="minorEastAsia" w:hAnsiTheme="minorHAnsi" w:cstheme="minorHAnsi"/>
                <w:szCs w:val="22"/>
              </w:rPr>
            </w:pPr>
            <w:r w:rsidRPr="009E474D">
              <w:rPr>
                <w:rFonts w:asciiTheme="minorHAnsi" w:eastAsiaTheme="minorEastAsia" w:hAnsiTheme="minorHAnsi" w:cstheme="minorHAnsi"/>
                <w:szCs w:val="22"/>
              </w:rPr>
              <w:t>Travel to/from the host organisation</w:t>
            </w:r>
          </w:p>
          <w:p w14:paraId="1CC19E96" w14:textId="77777777" w:rsidR="00FB0E2B" w:rsidRPr="009E474D" w:rsidRDefault="00FB0E2B" w:rsidP="00212CA2">
            <w:pPr>
              <w:numPr>
                <w:ilvl w:val="0"/>
                <w:numId w:val="7"/>
              </w:numPr>
              <w:spacing w:line="276" w:lineRule="auto"/>
              <w:contextualSpacing/>
              <w:jc w:val="both"/>
              <w:rPr>
                <w:rFonts w:asciiTheme="minorHAnsi" w:eastAsiaTheme="minorEastAsia" w:hAnsiTheme="minorHAnsi" w:cstheme="minorHAnsi"/>
                <w:szCs w:val="22"/>
              </w:rPr>
            </w:pPr>
            <w:r w:rsidRPr="009E474D">
              <w:rPr>
                <w:rFonts w:asciiTheme="minorHAnsi" w:eastAsiaTheme="minorEastAsia" w:hAnsiTheme="minorHAnsi" w:cstheme="minorHAnsi"/>
                <w:szCs w:val="22"/>
              </w:rPr>
              <w:t>Accommodation and subsistence costs for the duration of the secondment</w:t>
            </w:r>
          </w:p>
          <w:p w14:paraId="4AEDA533" w14:textId="77777777" w:rsidR="00FB0E2B" w:rsidRPr="009E474D" w:rsidRDefault="00FB0E2B" w:rsidP="00212CA2">
            <w:pPr>
              <w:spacing w:line="276" w:lineRule="auto"/>
              <w:jc w:val="both"/>
              <w:rPr>
                <w:rFonts w:asciiTheme="minorHAnsi" w:eastAsiaTheme="minorEastAsia" w:hAnsiTheme="minorHAnsi" w:cstheme="minorHAnsi"/>
                <w:szCs w:val="22"/>
              </w:rPr>
            </w:pPr>
          </w:p>
          <w:p w14:paraId="19E78506" w14:textId="77777777" w:rsidR="00FB0E2B" w:rsidRPr="009E474D" w:rsidRDefault="00FB0E2B" w:rsidP="00212CA2">
            <w:pPr>
              <w:spacing w:line="276" w:lineRule="auto"/>
              <w:jc w:val="both"/>
              <w:rPr>
                <w:rFonts w:asciiTheme="minorHAnsi" w:eastAsiaTheme="minorEastAsia" w:hAnsiTheme="minorHAnsi" w:cstheme="minorHAnsi"/>
                <w:szCs w:val="22"/>
              </w:rPr>
            </w:pPr>
            <w:r w:rsidRPr="009E474D">
              <w:rPr>
                <w:rFonts w:asciiTheme="minorHAnsi" w:eastAsiaTheme="minorEastAsia" w:hAnsiTheme="minorHAnsi" w:cstheme="minorHAnsi"/>
                <w:szCs w:val="22"/>
              </w:rPr>
              <w:t xml:space="preserve">Other associated costs will be considered on a case-by-case basis. </w:t>
            </w:r>
          </w:p>
          <w:p w14:paraId="61E6F571" w14:textId="77777777" w:rsidR="00FB0E2B" w:rsidRPr="009E474D" w:rsidRDefault="00FB0E2B" w:rsidP="00212CA2">
            <w:pPr>
              <w:spacing w:line="276" w:lineRule="auto"/>
              <w:jc w:val="both"/>
              <w:rPr>
                <w:rFonts w:asciiTheme="minorHAnsi" w:eastAsiaTheme="minorEastAsia" w:hAnsiTheme="minorHAnsi" w:cstheme="minorHAnsi"/>
                <w:szCs w:val="22"/>
              </w:rPr>
            </w:pPr>
            <w:r w:rsidRPr="009E474D">
              <w:rPr>
                <w:rFonts w:asciiTheme="minorHAnsi" w:eastAsiaTheme="minorEastAsia" w:hAnsiTheme="minorHAnsi" w:cstheme="minorHAnsi"/>
                <w:szCs w:val="22"/>
              </w:rPr>
              <w:t xml:space="preserve"> </w:t>
            </w:r>
          </w:p>
          <w:p w14:paraId="7462EE14" w14:textId="77777777" w:rsidR="00FB0E2B" w:rsidRPr="009E474D" w:rsidRDefault="00FB0E2B" w:rsidP="00212CA2">
            <w:pPr>
              <w:spacing w:line="276" w:lineRule="auto"/>
              <w:jc w:val="both"/>
              <w:rPr>
                <w:rFonts w:asciiTheme="minorHAnsi" w:eastAsiaTheme="minorEastAsia" w:hAnsiTheme="minorHAnsi" w:cstheme="minorHAnsi"/>
                <w:szCs w:val="22"/>
              </w:rPr>
            </w:pPr>
            <w:r w:rsidRPr="009E474D">
              <w:rPr>
                <w:rFonts w:asciiTheme="minorHAnsi" w:eastAsiaTheme="minorEastAsia" w:hAnsiTheme="minorHAnsi" w:cstheme="minorHAnsi"/>
                <w:szCs w:val="22"/>
              </w:rPr>
              <w:t xml:space="preserve">Please note that this scheme does </w:t>
            </w:r>
            <w:r w:rsidRPr="009E474D">
              <w:rPr>
                <w:rFonts w:asciiTheme="minorHAnsi" w:eastAsiaTheme="minorEastAsia" w:hAnsiTheme="minorHAnsi" w:cstheme="minorHAnsi"/>
                <w:b/>
                <w:szCs w:val="22"/>
              </w:rPr>
              <w:t xml:space="preserve">not </w:t>
            </w:r>
            <w:r w:rsidRPr="009E474D">
              <w:rPr>
                <w:rFonts w:asciiTheme="minorHAnsi" w:eastAsiaTheme="minorEastAsia" w:hAnsiTheme="minorHAnsi" w:cstheme="minorHAnsi"/>
                <w:szCs w:val="22"/>
              </w:rPr>
              <w:t>provide funding for conference attendance, electronic equipment (such as laptops), or salary costs.</w:t>
            </w:r>
          </w:p>
          <w:p w14:paraId="720B24A5" w14:textId="77777777" w:rsidR="00710C2D" w:rsidRPr="009E474D" w:rsidRDefault="00710C2D" w:rsidP="00212CA2">
            <w:pPr>
              <w:spacing w:line="276" w:lineRule="auto"/>
              <w:jc w:val="both"/>
              <w:rPr>
                <w:rFonts w:asciiTheme="minorHAnsi" w:eastAsiaTheme="minorEastAsia" w:hAnsiTheme="minorHAnsi" w:cstheme="minorHAnsi"/>
                <w:szCs w:val="22"/>
              </w:rPr>
            </w:pPr>
          </w:p>
          <w:p w14:paraId="3089BCD6" w14:textId="6645D62D" w:rsidR="00710C2D" w:rsidRPr="009E474D" w:rsidRDefault="00710C2D" w:rsidP="00212CA2">
            <w:pPr>
              <w:spacing w:line="276" w:lineRule="auto"/>
              <w:jc w:val="both"/>
              <w:rPr>
                <w:rFonts w:asciiTheme="minorHAnsi" w:eastAsiaTheme="minorEastAsia" w:hAnsiTheme="minorHAnsi" w:cstheme="minorHAnsi"/>
                <w:szCs w:val="22"/>
              </w:rPr>
            </w:pPr>
            <w:r w:rsidRPr="009E474D">
              <w:rPr>
                <w:rFonts w:asciiTheme="minorHAnsi" w:eastAsiaTheme="minorEastAsia" w:hAnsiTheme="minorHAnsi" w:cstheme="minorHAnsi"/>
                <w:szCs w:val="22"/>
              </w:rPr>
              <w:t>(*Applicants are encouraged to seek co-funding from, for example, their host university - where appropriate.)</w:t>
            </w:r>
          </w:p>
          <w:p w14:paraId="1254630A" w14:textId="77777777" w:rsidR="002B26BC" w:rsidRPr="009E474D" w:rsidRDefault="002B26BC" w:rsidP="00212CA2">
            <w:pPr>
              <w:spacing w:line="276" w:lineRule="auto"/>
              <w:jc w:val="both"/>
              <w:rPr>
                <w:rFonts w:asciiTheme="minorHAnsi" w:hAnsiTheme="minorHAnsi" w:cstheme="minorHAnsi"/>
                <w:b/>
                <w:color w:val="auto"/>
                <w:szCs w:val="22"/>
              </w:rPr>
            </w:pPr>
          </w:p>
        </w:tc>
      </w:tr>
      <w:tr w:rsidR="00FB0E2B" w:rsidRPr="009E474D" w14:paraId="271A9A3B" w14:textId="77777777" w:rsidTr="004B0D05">
        <w:trPr>
          <w:trHeight w:val="2224"/>
        </w:trPr>
        <w:tc>
          <w:tcPr>
            <w:tcW w:w="1838" w:type="dxa"/>
            <w:vAlign w:val="center"/>
          </w:tcPr>
          <w:p w14:paraId="0ACCCA87" w14:textId="72448CEA" w:rsidR="00FB0E2B" w:rsidRPr="007C36D1" w:rsidRDefault="00FB0E2B" w:rsidP="002B26BC">
            <w:pPr>
              <w:spacing w:line="276" w:lineRule="auto"/>
              <w:rPr>
                <w:rFonts w:asciiTheme="minorHAnsi" w:eastAsiaTheme="minorEastAsia" w:hAnsiTheme="minorHAnsi" w:cstheme="minorHAnsi"/>
                <w:b/>
                <w:bCs/>
                <w:color w:val="662482" w:themeColor="accent2"/>
                <w:szCs w:val="22"/>
              </w:rPr>
            </w:pPr>
          </w:p>
          <w:p w14:paraId="6D824E6B" w14:textId="77777777" w:rsidR="00FB0E2B" w:rsidRPr="007C36D1" w:rsidRDefault="00FB0E2B" w:rsidP="002B26BC">
            <w:pPr>
              <w:spacing w:line="276" w:lineRule="auto"/>
              <w:rPr>
                <w:rFonts w:asciiTheme="minorHAnsi" w:eastAsiaTheme="minorEastAsia" w:hAnsiTheme="minorHAnsi" w:cstheme="minorHAnsi"/>
                <w:b/>
                <w:bCs/>
                <w:color w:val="662482" w:themeColor="accent2"/>
                <w:szCs w:val="22"/>
              </w:rPr>
            </w:pPr>
            <w:r w:rsidRPr="007C36D1">
              <w:rPr>
                <w:rFonts w:asciiTheme="minorHAnsi" w:eastAsiaTheme="minorEastAsia" w:hAnsiTheme="minorHAnsi" w:cstheme="minorHAnsi"/>
                <w:b/>
                <w:bCs/>
                <w:color w:val="662482" w:themeColor="accent2"/>
                <w:szCs w:val="22"/>
              </w:rPr>
              <w:t>How to apply</w:t>
            </w:r>
          </w:p>
          <w:p w14:paraId="3B07539C" w14:textId="77777777" w:rsidR="00FB0E2B" w:rsidRPr="007C36D1" w:rsidRDefault="00FB0E2B" w:rsidP="002B26BC">
            <w:pPr>
              <w:spacing w:line="276" w:lineRule="auto"/>
              <w:rPr>
                <w:rFonts w:asciiTheme="minorHAnsi" w:eastAsiaTheme="minorEastAsia" w:hAnsiTheme="minorHAnsi" w:cstheme="minorHAnsi"/>
                <w:b/>
                <w:bCs/>
                <w:color w:val="662482" w:themeColor="accent2"/>
                <w:szCs w:val="22"/>
              </w:rPr>
            </w:pPr>
          </w:p>
        </w:tc>
        <w:tc>
          <w:tcPr>
            <w:tcW w:w="8789" w:type="dxa"/>
            <w:vAlign w:val="center"/>
          </w:tcPr>
          <w:p w14:paraId="05ECB044" w14:textId="3A9523C3" w:rsidR="00FB0E2B" w:rsidRPr="009E474D" w:rsidRDefault="004B0D05" w:rsidP="002B26BC">
            <w:pPr>
              <w:spacing w:line="276" w:lineRule="auto"/>
              <w:rPr>
                <w:rFonts w:asciiTheme="minorHAnsi" w:eastAsiaTheme="minorEastAsia" w:hAnsiTheme="minorHAnsi" w:cstheme="minorHAnsi"/>
                <w:szCs w:val="22"/>
              </w:rPr>
            </w:pPr>
            <w:r>
              <w:rPr>
                <w:rFonts w:asciiTheme="minorHAnsi" w:eastAsiaTheme="minorEastAsia" w:hAnsiTheme="minorHAnsi" w:cstheme="minorHAnsi"/>
                <w:szCs w:val="22"/>
              </w:rPr>
              <w:t xml:space="preserve">A completed </w:t>
            </w:r>
            <w:r w:rsidRPr="00FF5668">
              <w:rPr>
                <w:rFonts w:asciiTheme="minorHAnsi" w:eastAsiaTheme="minorEastAsia" w:hAnsiTheme="minorHAnsi" w:cstheme="minorHAnsi"/>
                <w:b/>
                <w:szCs w:val="22"/>
                <w:u w:val="single"/>
              </w:rPr>
              <w:t>application form and</w:t>
            </w:r>
            <w:r w:rsidR="00691885" w:rsidRPr="00FF5668">
              <w:rPr>
                <w:rFonts w:asciiTheme="minorHAnsi" w:eastAsiaTheme="minorEastAsia" w:hAnsiTheme="minorHAnsi" w:cstheme="minorHAnsi"/>
                <w:szCs w:val="22"/>
                <w:u w:val="single"/>
              </w:rPr>
              <w:t xml:space="preserve"> </w:t>
            </w:r>
            <w:r w:rsidR="00691885" w:rsidRPr="00FF5668">
              <w:rPr>
                <w:rFonts w:asciiTheme="minorHAnsi" w:eastAsiaTheme="minorEastAsia" w:hAnsiTheme="minorHAnsi" w:cstheme="minorHAnsi"/>
                <w:b/>
                <w:szCs w:val="22"/>
                <w:u w:val="single"/>
              </w:rPr>
              <w:t>copy of your CV</w:t>
            </w:r>
            <w:r w:rsidR="00FB0E2B" w:rsidRPr="00FF5668">
              <w:rPr>
                <w:rFonts w:asciiTheme="minorHAnsi" w:eastAsiaTheme="minorEastAsia" w:hAnsiTheme="minorHAnsi" w:cstheme="minorHAnsi"/>
                <w:b/>
                <w:szCs w:val="22"/>
              </w:rPr>
              <w:t xml:space="preserve"> </w:t>
            </w:r>
            <w:r w:rsidR="00FB0E2B" w:rsidRPr="009E474D">
              <w:rPr>
                <w:rFonts w:asciiTheme="minorHAnsi" w:eastAsiaTheme="minorEastAsia" w:hAnsiTheme="minorHAnsi" w:cstheme="minorHAnsi"/>
                <w:szCs w:val="22"/>
              </w:rPr>
              <w:t xml:space="preserve">should be emailed or posted to: </w:t>
            </w:r>
          </w:p>
          <w:p w14:paraId="6432D3BA" w14:textId="77777777" w:rsidR="00FB0E2B" w:rsidRPr="009E474D" w:rsidRDefault="00FB0E2B" w:rsidP="002B26BC">
            <w:pPr>
              <w:spacing w:line="276" w:lineRule="auto"/>
              <w:rPr>
                <w:rFonts w:asciiTheme="minorHAnsi" w:eastAsiaTheme="minorEastAsia" w:hAnsiTheme="minorHAnsi" w:cstheme="minorHAnsi"/>
                <w:szCs w:val="22"/>
              </w:rPr>
            </w:pPr>
          </w:p>
          <w:p w14:paraId="0CF17B2A" w14:textId="670A0032" w:rsidR="00FB0E2B" w:rsidRPr="009E474D" w:rsidRDefault="004B0D05" w:rsidP="002B26BC">
            <w:pPr>
              <w:spacing w:line="276" w:lineRule="auto"/>
              <w:rPr>
                <w:rFonts w:asciiTheme="minorHAnsi" w:eastAsiaTheme="minorEastAsia" w:hAnsiTheme="minorHAnsi" w:cstheme="minorHAnsi"/>
                <w:szCs w:val="22"/>
              </w:rPr>
            </w:pPr>
            <w:r>
              <w:rPr>
                <w:rFonts w:asciiTheme="minorHAnsi" w:eastAsiaTheme="minorEastAsia" w:hAnsiTheme="minorHAnsi" w:cstheme="minorHAnsi"/>
                <w:szCs w:val="22"/>
              </w:rPr>
              <w:t>Translate</w:t>
            </w:r>
            <w:r w:rsidR="0034752E">
              <w:rPr>
                <w:rFonts w:asciiTheme="minorHAnsi" w:eastAsiaTheme="minorEastAsia" w:hAnsiTheme="minorHAnsi" w:cstheme="minorHAnsi"/>
                <w:szCs w:val="22"/>
              </w:rPr>
              <w:t xml:space="preserve"> </w:t>
            </w:r>
            <w:proofErr w:type="spellStart"/>
            <w:r w:rsidR="0034752E">
              <w:rPr>
                <w:rFonts w:asciiTheme="minorHAnsi" w:eastAsiaTheme="minorEastAsia" w:hAnsiTheme="minorHAnsi" w:cstheme="minorHAnsi"/>
                <w:szCs w:val="22"/>
              </w:rPr>
              <w:t>Medtech</w:t>
            </w:r>
            <w:proofErr w:type="spellEnd"/>
            <w:r>
              <w:rPr>
                <w:rFonts w:asciiTheme="minorHAnsi" w:eastAsiaTheme="minorEastAsia" w:hAnsiTheme="minorHAnsi" w:cstheme="minorHAnsi"/>
                <w:szCs w:val="22"/>
              </w:rPr>
              <w:t xml:space="preserve"> </w:t>
            </w:r>
            <w:r w:rsidR="00FB0E2B" w:rsidRPr="009E474D">
              <w:rPr>
                <w:rFonts w:asciiTheme="minorHAnsi" w:eastAsiaTheme="minorEastAsia" w:hAnsiTheme="minorHAnsi" w:cstheme="minorHAnsi"/>
                <w:szCs w:val="22"/>
              </w:rPr>
              <w:t xml:space="preserve">- X101 Medical and Biological Engineering - University of Leeds - Leeds LS2 9JT </w:t>
            </w:r>
            <w:r w:rsidR="00E308C6">
              <w:rPr>
                <w:rFonts w:asciiTheme="minorHAnsi" w:eastAsiaTheme="minorEastAsia" w:hAnsiTheme="minorHAnsi" w:cstheme="minorHAnsi"/>
                <w:szCs w:val="22"/>
              </w:rPr>
              <w:t>–</w:t>
            </w:r>
            <w:r w:rsidR="00FB0E2B" w:rsidRPr="009E474D">
              <w:rPr>
                <w:rFonts w:asciiTheme="minorHAnsi" w:eastAsiaTheme="minorEastAsia" w:hAnsiTheme="minorHAnsi" w:cstheme="minorHAnsi"/>
                <w:szCs w:val="22"/>
              </w:rPr>
              <w:t xml:space="preserve"> </w:t>
            </w:r>
            <w:hyperlink r:id="rId13" w:history="1">
              <w:r w:rsidRPr="00BF0196">
                <w:rPr>
                  <w:rStyle w:val="Hyperlink"/>
                  <w:rFonts w:asciiTheme="minorHAnsi" w:hAnsiTheme="minorHAnsi" w:cstheme="minorHAnsi"/>
                  <w:bCs/>
                  <w:szCs w:val="22"/>
                </w:rPr>
                <w:t>hello@translate-medtech.ac.uk</w:t>
              </w:r>
            </w:hyperlink>
          </w:p>
          <w:p w14:paraId="270E9FA6" w14:textId="77777777" w:rsidR="00FB0E2B" w:rsidRPr="009E474D" w:rsidRDefault="00FB0E2B" w:rsidP="002B26BC">
            <w:pPr>
              <w:spacing w:line="276" w:lineRule="auto"/>
              <w:rPr>
                <w:rFonts w:asciiTheme="minorHAnsi" w:eastAsiaTheme="minorEastAsia" w:hAnsiTheme="minorHAnsi" w:cstheme="minorHAnsi"/>
                <w:szCs w:val="22"/>
              </w:rPr>
            </w:pPr>
          </w:p>
          <w:p w14:paraId="262CFE0A" w14:textId="30218A09" w:rsidR="007C36D1" w:rsidRPr="002B26BC" w:rsidRDefault="00FB0E2B" w:rsidP="00724FAF">
            <w:pPr>
              <w:spacing w:line="276" w:lineRule="auto"/>
              <w:rPr>
                <w:rFonts w:asciiTheme="minorHAnsi" w:eastAsiaTheme="minorEastAsia" w:hAnsiTheme="minorHAnsi" w:cstheme="minorHAnsi"/>
                <w:b/>
                <w:szCs w:val="22"/>
                <w:u w:val="single"/>
              </w:rPr>
            </w:pPr>
            <w:r w:rsidRPr="009E474D">
              <w:rPr>
                <w:rFonts w:asciiTheme="minorHAnsi" w:eastAsiaTheme="minorEastAsia" w:hAnsiTheme="minorHAnsi" w:cstheme="minorHAnsi"/>
                <w:szCs w:val="22"/>
              </w:rPr>
              <w:t xml:space="preserve">Completed applications must be received by </w:t>
            </w:r>
            <w:r w:rsidRPr="001E6C95">
              <w:rPr>
                <w:rFonts w:asciiTheme="minorHAnsi" w:eastAsiaTheme="minorEastAsia" w:hAnsiTheme="minorHAnsi" w:cstheme="minorHAnsi"/>
                <w:b/>
                <w:color w:val="662482" w:themeColor="accent2"/>
                <w:szCs w:val="22"/>
                <w:u w:val="single"/>
              </w:rPr>
              <w:t xml:space="preserve">5pm on </w:t>
            </w:r>
            <w:r w:rsidR="00691885" w:rsidRPr="001E6C95">
              <w:rPr>
                <w:rFonts w:asciiTheme="minorHAnsi" w:eastAsiaTheme="minorEastAsia" w:hAnsiTheme="minorHAnsi" w:cstheme="minorHAnsi"/>
                <w:b/>
                <w:color w:val="662482" w:themeColor="accent2"/>
                <w:szCs w:val="22"/>
                <w:u w:val="single"/>
              </w:rPr>
              <w:t xml:space="preserve">Wednesday </w:t>
            </w:r>
            <w:r w:rsidR="00724FAF">
              <w:rPr>
                <w:rFonts w:asciiTheme="minorHAnsi" w:eastAsiaTheme="minorEastAsia" w:hAnsiTheme="minorHAnsi" w:cstheme="minorHAnsi"/>
                <w:b/>
                <w:color w:val="662482" w:themeColor="accent2"/>
                <w:szCs w:val="22"/>
                <w:u w:val="single"/>
              </w:rPr>
              <w:t>6</w:t>
            </w:r>
            <w:r w:rsidR="00BC24DF" w:rsidRPr="001E6C95">
              <w:rPr>
                <w:rFonts w:asciiTheme="minorHAnsi" w:eastAsiaTheme="minorEastAsia" w:hAnsiTheme="minorHAnsi" w:cstheme="minorHAnsi"/>
                <w:b/>
                <w:color w:val="662482" w:themeColor="accent2"/>
                <w:szCs w:val="22"/>
                <w:u w:val="single"/>
              </w:rPr>
              <w:t xml:space="preserve"> </w:t>
            </w:r>
            <w:r w:rsidR="00724FAF">
              <w:rPr>
                <w:rFonts w:asciiTheme="minorHAnsi" w:eastAsiaTheme="minorEastAsia" w:hAnsiTheme="minorHAnsi" w:cstheme="minorHAnsi"/>
                <w:b/>
                <w:color w:val="662482" w:themeColor="accent2"/>
                <w:szCs w:val="22"/>
                <w:u w:val="single"/>
              </w:rPr>
              <w:t>March</w:t>
            </w:r>
            <w:bookmarkStart w:id="0" w:name="_GoBack"/>
            <w:bookmarkEnd w:id="0"/>
            <w:r w:rsidR="00691885" w:rsidRPr="001E6C95">
              <w:rPr>
                <w:rFonts w:asciiTheme="minorHAnsi" w:eastAsiaTheme="minorEastAsia" w:hAnsiTheme="minorHAnsi" w:cstheme="minorHAnsi"/>
                <w:b/>
                <w:color w:val="662482" w:themeColor="accent2"/>
                <w:szCs w:val="22"/>
                <w:u w:val="single"/>
              </w:rPr>
              <w:t xml:space="preserve"> 201</w:t>
            </w:r>
            <w:r w:rsidR="00BC24DF" w:rsidRPr="001E6C95">
              <w:rPr>
                <w:rFonts w:asciiTheme="minorHAnsi" w:eastAsiaTheme="minorEastAsia" w:hAnsiTheme="minorHAnsi" w:cstheme="minorHAnsi"/>
                <w:b/>
                <w:color w:val="662482" w:themeColor="accent2"/>
                <w:szCs w:val="22"/>
                <w:u w:val="single"/>
              </w:rPr>
              <w:t>9</w:t>
            </w:r>
          </w:p>
        </w:tc>
      </w:tr>
      <w:tr w:rsidR="00FB0E2B" w:rsidRPr="009E474D" w14:paraId="685B10F8" w14:textId="77777777" w:rsidTr="004B0D05">
        <w:trPr>
          <w:trHeight w:val="7373"/>
        </w:trPr>
        <w:tc>
          <w:tcPr>
            <w:tcW w:w="1838" w:type="dxa"/>
            <w:vAlign w:val="center"/>
          </w:tcPr>
          <w:p w14:paraId="429B7FAF" w14:textId="48A7E1E1" w:rsidR="00FB0E2B" w:rsidRPr="007C36D1" w:rsidRDefault="00FB0E2B" w:rsidP="002B26BC">
            <w:pPr>
              <w:spacing w:line="276" w:lineRule="auto"/>
              <w:rPr>
                <w:rFonts w:asciiTheme="minorHAnsi" w:eastAsiaTheme="minorEastAsia" w:hAnsiTheme="minorHAnsi" w:cstheme="minorHAnsi"/>
                <w:b/>
                <w:bCs/>
                <w:color w:val="662482" w:themeColor="accent2"/>
                <w:szCs w:val="22"/>
              </w:rPr>
            </w:pPr>
          </w:p>
          <w:p w14:paraId="627E2388" w14:textId="77777777" w:rsidR="00FB0E2B" w:rsidRPr="007C36D1" w:rsidRDefault="00FB0E2B" w:rsidP="002B26BC">
            <w:pPr>
              <w:spacing w:line="276" w:lineRule="auto"/>
              <w:rPr>
                <w:rFonts w:asciiTheme="minorHAnsi" w:eastAsiaTheme="minorEastAsia" w:hAnsiTheme="minorHAnsi" w:cstheme="minorHAnsi"/>
                <w:b/>
                <w:bCs/>
                <w:color w:val="662482" w:themeColor="accent2"/>
                <w:szCs w:val="22"/>
              </w:rPr>
            </w:pPr>
            <w:r w:rsidRPr="007C36D1">
              <w:rPr>
                <w:rFonts w:asciiTheme="minorHAnsi" w:eastAsiaTheme="minorEastAsia" w:hAnsiTheme="minorHAnsi" w:cstheme="minorHAnsi"/>
                <w:b/>
                <w:bCs/>
                <w:color w:val="662482" w:themeColor="accent2"/>
                <w:szCs w:val="22"/>
              </w:rPr>
              <w:t>Assessment process</w:t>
            </w:r>
          </w:p>
          <w:p w14:paraId="1C25F2C6" w14:textId="77777777" w:rsidR="00FB0E2B" w:rsidRPr="007C36D1" w:rsidRDefault="00FB0E2B" w:rsidP="002B26BC">
            <w:pPr>
              <w:spacing w:line="276" w:lineRule="auto"/>
              <w:rPr>
                <w:rFonts w:asciiTheme="minorHAnsi" w:eastAsiaTheme="minorEastAsia" w:hAnsiTheme="minorHAnsi" w:cstheme="minorHAnsi"/>
                <w:b/>
                <w:bCs/>
                <w:color w:val="662482" w:themeColor="accent2"/>
                <w:szCs w:val="22"/>
              </w:rPr>
            </w:pPr>
          </w:p>
        </w:tc>
        <w:tc>
          <w:tcPr>
            <w:tcW w:w="8789" w:type="dxa"/>
            <w:vAlign w:val="center"/>
          </w:tcPr>
          <w:p w14:paraId="6F662892" w14:textId="251E0921" w:rsidR="00FB0E2B" w:rsidRPr="009E474D" w:rsidRDefault="00FB0E2B" w:rsidP="002B26BC">
            <w:pPr>
              <w:spacing w:line="276" w:lineRule="auto"/>
              <w:rPr>
                <w:rFonts w:asciiTheme="minorHAnsi" w:eastAsiaTheme="minorEastAsia" w:hAnsiTheme="minorHAnsi" w:cstheme="minorHAnsi"/>
                <w:szCs w:val="22"/>
              </w:rPr>
            </w:pPr>
            <w:r w:rsidRPr="009E474D">
              <w:rPr>
                <w:rFonts w:asciiTheme="minorHAnsi" w:eastAsiaTheme="minorEastAsia" w:hAnsiTheme="minorHAnsi" w:cstheme="minorHAnsi"/>
                <w:szCs w:val="22"/>
              </w:rPr>
              <w:t xml:space="preserve">Applications will be assessed by </w:t>
            </w:r>
            <w:r w:rsidR="006335E2">
              <w:rPr>
                <w:rFonts w:asciiTheme="minorHAnsi" w:eastAsiaTheme="minorEastAsia" w:hAnsiTheme="minorHAnsi" w:cstheme="minorHAnsi"/>
                <w:szCs w:val="22"/>
              </w:rPr>
              <w:t xml:space="preserve">representatives from </w:t>
            </w:r>
            <w:r w:rsidR="00E231FF">
              <w:rPr>
                <w:rFonts w:asciiTheme="minorHAnsi" w:eastAsiaTheme="minorEastAsia" w:hAnsiTheme="minorHAnsi" w:cstheme="minorHAnsi"/>
                <w:szCs w:val="22"/>
              </w:rPr>
              <w:t xml:space="preserve">Versus </w:t>
            </w:r>
            <w:r w:rsidR="00691885">
              <w:rPr>
                <w:rFonts w:asciiTheme="minorHAnsi" w:eastAsiaTheme="minorEastAsia" w:hAnsiTheme="minorHAnsi" w:cstheme="minorHAnsi"/>
                <w:szCs w:val="22"/>
              </w:rPr>
              <w:t>Arthritis</w:t>
            </w:r>
            <w:r w:rsidR="00E231FF">
              <w:rPr>
                <w:rFonts w:asciiTheme="minorHAnsi" w:eastAsiaTheme="minorEastAsia" w:hAnsiTheme="minorHAnsi" w:cstheme="minorHAnsi"/>
                <w:szCs w:val="22"/>
              </w:rPr>
              <w:t xml:space="preserve"> </w:t>
            </w:r>
            <w:r w:rsidR="006335E2">
              <w:rPr>
                <w:rFonts w:asciiTheme="minorHAnsi" w:eastAsiaTheme="minorEastAsia" w:hAnsiTheme="minorHAnsi" w:cstheme="minorHAnsi"/>
                <w:szCs w:val="22"/>
              </w:rPr>
              <w:t>and the Translate programme</w:t>
            </w:r>
            <w:r w:rsidRPr="009E474D">
              <w:rPr>
                <w:rFonts w:asciiTheme="minorHAnsi" w:eastAsiaTheme="minorEastAsia" w:hAnsiTheme="minorHAnsi" w:cstheme="minorHAnsi"/>
                <w:szCs w:val="22"/>
              </w:rPr>
              <w:t>.</w:t>
            </w:r>
          </w:p>
          <w:p w14:paraId="3D2F6040" w14:textId="77777777" w:rsidR="00FB0E2B" w:rsidRPr="009E474D" w:rsidRDefault="00FB0E2B" w:rsidP="002B26BC">
            <w:pPr>
              <w:spacing w:line="276" w:lineRule="auto"/>
              <w:rPr>
                <w:rFonts w:asciiTheme="minorHAnsi" w:eastAsiaTheme="minorEastAsia" w:hAnsiTheme="minorHAnsi" w:cstheme="minorHAnsi"/>
                <w:szCs w:val="22"/>
              </w:rPr>
            </w:pPr>
          </w:p>
          <w:p w14:paraId="5D8C50CA" w14:textId="6AF63BE5" w:rsidR="00FB0E2B" w:rsidRPr="009E474D" w:rsidRDefault="006335E2" w:rsidP="002B26BC">
            <w:pPr>
              <w:spacing w:line="276" w:lineRule="auto"/>
              <w:rPr>
                <w:rFonts w:asciiTheme="minorHAnsi" w:eastAsiaTheme="minorEastAsia" w:hAnsiTheme="minorHAnsi" w:cstheme="minorHAnsi"/>
                <w:szCs w:val="22"/>
              </w:rPr>
            </w:pPr>
            <w:r>
              <w:rPr>
                <w:rFonts w:asciiTheme="minorHAnsi" w:eastAsiaTheme="minorEastAsia" w:hAnsiTheme="minorHAnsi" w:cstheme="minorHAnsi"/>
                <w:szCs w:val="22"/>
              </w:rPr>
              <w:t xml:space="preserve">We </w:t>
            </w:r>
            <w:r w:rsidR="00FB0E2B" w:rsidRPr="009E474D">
              <w:rPr>
                <w:rFonts w:asciiTheme="minorHAnsi" w:eastAsiaTheme="minorEastAsia" w:hAnsiTheme="minorHAnsi" w:cstheme="minorHAnsi"/>
                <w:szCs w:val="22"/>
              </w:rPr>
              <w:t>will consider the following:</w:t>
            </w:r>
          </w:p>
          <w:p w14:paraId="6B04318B" w14:textId="77777777" w:rsidR="00FB0E2B" w:rsidRPr="009E474D" w:rsidRDefault="00FB0E2B" w:rsidP="002B26BC">
            <w:pPr>
              <w:numPr>
                <w:ilvl w:val="0"/>
                <w:numId w:val="9"/>
              </w:numPr>
              <w:spacing w:line="276" w:lineRule="auto"/>
              <w:contextualSpacing/>
              <w:rPr>
                <w:rFonts w:asciiTheme="minorHAnsi" w:eastAsiaTheme="minorEastAsia" w:hAnsiTheme="minorHAnsi" w:cstheme="minorHAnsi"/>
                <w:szCs w:val="22"/>
              </w:rPr>
            </w:pPr>
            <w:r w:rsidRPr="009E474D">
              <w:rPr>
                <w:rFonts w:asciiTheme="minorHAnsi" w:eastAsiaTheme="minorEastAsia" w:hAnsiTheme="minorHAnsi" w:cstheme="minorHAnsi"/>
                <w:szCs w:val="22"/>
              </w:rPr>
              <w:t>Acquisition of new knowledge and skills</w:t>
            </w:r>
          </w:p>
          <w:p w14:paraId="1AED8B5F" w14:textId="77777777" w:rsidR="00FB0E2B" w:rsidRDefault="00FB0E2B" w:rsidP="002B26BC">
            <w:pPr>
              <w:numPr>
                <w:ilvl w:val="0"/>
                <w:numId w:val="9"/>
              </w:numPr>
              <w:spacing w:line="276" w:lineRule="auto"/>
              <w:contextualSpacing/>
              <w:rPr>
                <w:rFonts w:asciiTheme="minorHAnsi" w:eastAsiaTheme="minorEastAsia" w:hAnsiTheme="minorHAnsi" w:cstheme="minorHAnsi"/>
                <w:szCs w:val="22"/>
              </w:rPr>
            </w:pPr>
            <w:r w:rsidRPr="009E474D">
              <w:rPr>
                <w:rFonts w:asciiTheme="minorHAnsi" w:eastAsiaTheme="minorEastAsia" w:hAnsiTheme="minorHAnsi" w:cstheme="minorHAnsi"/>
                <w:szCs w:val="22"/>
              </w:rPr>
              <w:t>Impact on career development</w:t>
            </w:r>
          </w:p>
          <w:p w14:paraId="0FAF46B9" w14:textId="19D51ABA" w:rsidR="00F42008" w:rsidRPr="009E474D" w:rsidRDefault="00F42008" w:rsidP="002B26BC">
            <w:pPr>
              <w:numPr>
                <w:ilvl w:val="0"/>
                <w:numId w:val="9"/>
              </w:numPr>
              <w:spacing w:line="276" w:lineRule="auto"/>
              <w:contextualSpacing/>
              <w:rPr>
                <w:rFonts w:asciiTheme="minorHAnsi" w:eastAsiaTheme="minorEastAsia" w:hAnsiTheme="minorHAnsi" w:cstheme="minorHAnsi"/>
                <w:szCs w:val="22"/>
              </w:rPr>
            </w:pPr>
            <w:r>
              <w:rPr>
                <w:rFonts w:asciiTheme="minorHAnsi" w:eastAsiaTheme="minorEastAsia" w:hAnsiTheme="minorHAnsi" w:cstheme="minorHAnsi"/>
                <w:szCs w:val="22"/>
              </w:rPr>
              <w:t>Benefits to your research group or immediate community</w:t>
            </w:r>
          </w:p>
          <w:p w14:paraId="26088851" w14:textId="47F150A3" w:rsidR="00FB0E2B" w:rsidRPr="009E474D" w:rsidRDefault="00FB0E2B" w:rsidP="002B26BC">
            <w:pPr>
              <w:numPr>
                <w:ilvl w:val="0"/>
                <w:numId w:val="9"/>
              </w:numPr>
              <w:spacing w:line="276" w:lineRule="auto"/>
              <w:contextualSpacing/>
              <w:rPr>
                <w:rFonts w:asciiTheme="minorHAnsi" w:eastAsiaTheme="minorEastAsia" w:hAnsiTheme="minorHAnsi" w:cstheme="minorHAnsi"/>
                <w:szCs w:val="22"/>
              </w:rPr>
            </w:pPr>
            <w:r w:rsidRPr="009E474D">
              <w:rPr>
                <w:rFonts w:asciiTheme="minorHAnsi" w:eastAsiaTheme="minorEastAsia" w:hAnsiTheme="minorHAnsi" w:cstheme="minorHAnsi"/>
                <w:szCs w:val="22"/>
              </w:rPr>
              <w:t>Benefits for the host organisation</w:t>
            </w:r>
          </w:p>
          <w:p w14:paraId="5CE0D69A" w14:textId="77777777" w:rsidR="00FB0E2B" w:rsidRDefault="00FB0E2B" w:rsidP="002B26BC">
            <w:pPr>
              <w:numPr>
                <w:ilvl w:val="0"/>
                <w:numId w:val="9"/>
              </w:numPr>
              <w:spacing w:line="276" w:lineRule="auto"/>
              <w:contextualSpacing/>
              <w:rPr>
                <w:rFonts w:asciiTheme="minorHAnsi" w:eastAsiaTheme="minorEastAsia" w:hAnsiTheme="minorHAnsi" w:cstheme="minorHAnsi"/>
                <w:szCs w:val="22"/>
              </w:rPr>
            </w:pPr>
            <w:r w:rsidRPr="009E474D">
              <w:rPr>
                <w:rFonts w:asciiTheme="minorHAnsi" w:eastAsiaTheme="minorEastAsia" w:hAnsiTheme="minorHAnsi" w:cstheme="minorHAnsi"/>
                <w:szCs w:val="22"/>
              </w:rPr>
              <w:t>Development of new collaborations</w:t>
            </w:r>
          </w:p>
          <w:p w14:paraId="07009C8A" w14:textId="77777777" w:rsidR="00212CA2" w:rsidRDefault="00212CA2" w:rsidP="002B26BC">
            <w:pPr>
              <w:spacing w:line="276" w:lineRule="auto"/>
              <w:ind w:left="720"/>
              <w:contextualSpacing/>
              <w:rPr>
                <w:rFonts w:asciiTheme="minorHAnsi" w:eastAsiaTheme="minorEastAsia" w:hAnsiTheme="minorHAnsi" w:cstheme="minorHAnsi"/>
                <w:szCs w:val="22"/>
              </w:rPr>
            </w:pPr>
          </w:p>
          <w:p w14:paraId="69B0CC88" w14:textId="77777777" w:rsidR="00212CA2" w:rsidRPr="00691885" w:rsidRDefault="00212CA2" w:rsidP="002B26BC">
            <w:pPr>
              <w:pStyle w:val="BodyText"/>
              <w:rPr>
                <w:rFonts w:asciiTheme="minorHAnsi" w:eastAsiaTheme="minorEastAsia" w:hAnsiTheme="minorHAnsi" w:cstheme="minorHAnsi"/>
                <w:bCs/>
                <w:color w:val="626466"/>
                <w:szCs w:val="22"/>
              </w:rPr>
            </w:pPr>
            <w:r>
              <w:rPr>
                <w:rFonts w:asciiTheme="minorHAnsi" w:eastAsiaTheme="minorEastAsia" w:hAnsiTheme="minorHAnsi" w:cstheme="minorHAnsi"/>
                <w:bCs/>
                <w:color w:val="626466"/>
                <w:szCs w:val="22"/>
              </w:rPr>
              <w:t>The successful secondee</w:t>
            </w:r>
            <w:r w:rsidRPr="00691885">
              <w:rPr>
                <w:rFonts w:asciiTheme="minorHAnsi" w:eastAsiaTheme="minorEastAsia" w:hAnsiTheme="minorHAnsi" w:cstheme="minorHAnsi"/>
                <w:bCs/>
                <w:color w:val="626466"/>
                <w:szCs w:val="22"/>
              </w:rPr>
              <w:t xml:space="preserve"> would be required to demonstrate the following skills: </w:t>
            </w:r>
          </w:p>
          <w:p w14:paraId="3EA35FDD" w14:textId="77777777" w:rsidR="00212CA2" w:rsidRPr="00691885" w:rsidRDefault="00212CA2" w:rsidP="002B26BC">
            <w:pPr>
              <w:pStyle w:val="ARUKBulletList"/>
              <w:rPr>
                <w:rFonts w:asciiTheme="minorHAnsi" w:eastAsiaTheme="minorEastAsia" w:hAnsiTheme="minorHAnsi" w:cstheme="minorHAnsi"/>
                <w:bCs/>
                <w:color w:val="626466"/>
                <w:szCs w:val="22"/>
              </w:rPr>
            </w:pPr>
            <w:r w:rsidRPr="00691885">
              <w:rPr>
                <w:rFonts w:asciiTheme="minorHAnsi" w:eastAsiaTheme="minorEastAsia" w:hAnsiTheme="minorHAnsi" w:cstheme="minorHAnsi"/>
                <w:bCs/>
                <w:color w:val="626466"/>
                <w:szCs w:val="22"/>
              </w:rPr>
              <w:t xml:space="preserve">An undergraduate qualification in a relevant discipline </w:t>
            </w:r>
          </w:p>
          <w:p w14:paraId="1CA16EB0" w14:textId="77777777" w:rsidR="00212CA2" w:rsidRPr="00691885" w:rsidRDefault="00212CA2" w:rsidP="002B26BC">
            <w:pPr>
              <w:pStyle w:val="ARUKBulletList"/>
              <w:rPr>
                <w:rFonts w:asciiTheme="minorHAnsi" w:eastAsiaTheme="minorEastAsia" w:hAnsiTheme="minorHAnsi" w:cstheme="minorHAnsi"/>
                <w:bCs/>
                <w:color w:val="626466"/>
                <w:szCs w:val="22"/>
              </w:rPr>
            </w:pPr>
            <w:r w:rsidRPr="00691885">
              <w:rPr>
                <w:rFonts w:asciiTheme="minorHAnsi" w:eastAsiaTheme="minorEastAsia" w:hAnsiTheme="minorHAnsi" w:cstheme="minorHAnsi"/>
                <w:bCs/>
                <w:color w:val="626466"/>
                <w:szCs w:val="22"/>
              </w:rPr>
              <w:t>ability to summarise scientific and technical detail in an accessible format</w:t>
            </w:r>
          </w:p>
          <w:p w14:paraId="782021C3" w14:textId="77777777" w:rsidR="00212CA2" w:rsidRPr="00691885" w:rsidRDefault="00212CA2" w:rsidP="002B26BC">
            <w:pPr>
              <w:pStyle w:val="ARUKBulletList"/>
              <w:rPr>
                <w:rFonts w:asciiTheme="minorHAnsi" w:eastAsiaTheme="minorEastAsia" w:hAnsiTheme="minorHAnsi" w:cstheme="minorHAnsi"/>
                <w:bCs/>
                <w:color w:val="626466"/>
                <w:szCs w:val="22"/>
              </w:rPr>
            </w:pPr>
            <w:r w:rsidRPr="00691885">
              <w:rPr>
                <w:rFonts w:asciiTheme="minorHAnsi" w:eastAsiaTheme="minorEastAsia" w:hAnsiTheme="minorHAnsi" w:cstheme="minorHAnsi"/>
                <w:bCs/>
                <w:color w:val="626466"/>
                <w:szCs w:val="22"/>
              </w:rPr>
              <w:t>ability to engage with patient- expert, scientific and medical community at all levels</w:t>
            </w:r>
          </w:p>
          <w:p w14:paraId="03BC2F27" w14:textId="77777777" w:rsidR="00212CA2" w:rsidRPr="00691885" w:rsidRDefault="00212CA2" w:rsidP="002B26BC">
            <w:pPr>
              <w:pStyle w:val="ARUKBulletList"/>
              <w:rPr>
                <w:rFonts w:asciiTheme="minorHAnsi" w:eastAsiaTheme="minorEastAsia" w:hAnsiTheme="minorHAnsi" w:cstheme="minorHAnsi"/>
                <w:bCs/>
                <w:color w:val="626466"/>
                <w:szCs w:val="22"/>
              </w:rPr>
            </w:pPr>
            <w:r w:rsidRPr="00691885">
              <w:rPr>
                <w:rFonts w:asciiTheme="minorHAnsi" w:eastAsiaTheme="minorEastAsia" w:hAnsiTheme="minorHAnsi" w:cstheme="minorHAnsi"/>
                <w:bCs/>
                <w:color w:val="626466"/>
                <w:szCs w:val="22"/>
              </w:rPr>
              <w:t>excellent organisational and time management skills</w:t>
            </w:r>
          </w:p>
          <w:p w14:paraId="6569A1A4" w14:textId="77777777" w:rsidR="00212CA2" w:rsidRPr="00691885" w:rsidRDefault="00212CA2" w:rsidP="002B26BC">
            <w:pPr>
              <w:pStyle w:val="ARUKBulletList"/>
              <w:rPr>
                <w:rFonts w:asciiTheme="minorHAnsi" w:eastAsiaTheme="minorEastAsia" w:hAnsiTheme="minorHAnsi" w:cstheme="minorHAnsi"/>
                <w:bCs/>
                <w:color w:val="626466"/>
                <w:szCs w:val="22"/>
              </w:rPr>
            </w:pPr>
            <w:r w:rsidRPr="00691885">
              <w:rPr>
                <w:rFonts w:asciiTheme="minorHAnsi" w:eastAsiaTheme="minorEastAsia" w:hAnsiTheme="minorHAnsi" w:cstheme="minorHAnsi"/>
                <w:bCs/>
                <w:color w:val="626466"/>
                <w:szCs w:val="22"/>
              </w:rPr>
              <w:t>attention to detail and high standards of accuracy</w:t>
            </w:r>
          </w:p>
          <w:p w14:paraId="206AEC71" w14:textId="77777777" w:rsidR="00212CA2" w:rsidRPr="00691885" w:rsidRDefault="00212CA2" w:rsidP="002B26BC">
            <w:pPr>
              <w:pStyle w:val="ARUKBulletList"/>
              <w:rPr>
                <w:rFonts w:asciiTheme="minorHAnsi" w:eastAsiaTheme="minorEastAsia" w:hAnsiTheme="minorHAnsi" w:cstheme="minorHAnsi"/>
                <w:bCs/>
                <w:color w:val="626466"/>
                <w:szCs w:val="22"/>
              </w:rPr>
            </w:pPr>
            <w:r w:rsidRPr="00691885">
              <w:rPr>
                <w:rFonts w:asciiTheme="minorHAnsi" w:eastAsiaTheme="minorEastAsia" w:hAnsiTheme="minorHAnsi" w:cstheme="minorHAnsi"/>
                <w:bCs/>
                <w:color w:val="626466"/>
                <w:szCs w:val="22"/>
              </w:rPr>
              <w:t>excellent inter-personal skills</w:t>
            </w:r>
          </w:p>
          <w:p w14:paraId="40FD790D" w14:textId="77777777" w:rsidR="00212CA2" w:rsidRPr="00691885" w:rsidRDefault="00212CA2" w:rsidP="002B26BC">
            <w:pPr>
              <w:pStyle w:val="ARUKBulletList"/>
              <w:rPr>
                <w:rFonts w:asciiTheme="minorHAnsi" w:eastAsiaTheme="minorEastAsia" w:hAnsiTheme="minorHAnsi" w:cstheme="minorHAnsi"/>
                <w:bCs/>
                <w:color w:val="626466"/>
                <w:szCs w:val="22"/>
              </w:rPr>
            </w:pPr>
            <w:r w:rsidRPr="00691885">
              <w:rPr>
                <w:rFonts w:asciiTheme="minorHAnsi" w:eastAsiaTheme="minorEastAsia" w:hAnsiTheme="minorHAnsi" w:cstheme="minorHAnsi"/>
                <w:bCs/>
                <w:color w:val="626466"/>
                <w:szCs w:val="22"/>
              </w:rPr>
              <w:t>ability to work on own initiative</w:t>
            </w:r>
          </w:p>
          <w:p w14:paraId="5719C4EF" w14:textId="77777777" w:rsidR="00212CA2" w:rsidRPr="00691885" w:rsidRDefault="00212CA2" w:rsidP="002B26BC">
            <w:pPr>
              <w:pStyle w:val="ARUKBulletList"/>
              <w:rPr>
                <w:rFonts w:asciiTheme="minorHAnsi" w:eastAsiaTheme="minorEastAsia" w:hAnsiTheme="minorHAnsi" w:cstheme="minorHAnsi"/>
                <w:bCs/>
                <w:color w:val="626466"/>
                <w:szCs w:val="22"/>
              </w:rPr>
            </w:pPr>
            <w:r w:rsidRPr="00691885">
              <w:rPr>
                <w:rFonts w:asciiTheme="minorHAnsi" w:eastAsiaTheme="minorEastAsia" w:hAnsiTheme="minorHAnsi" w:cstheme="minorHAnsi"/>
                <w:bCs/>
                <w:color w:val="626466"/>
                <w:szCs w:val="22"/>
              </w:rPr>
              <w:t>ability to work effectively as part of a team and individually</w:t>
            </w:r>
          </w:p>
          <w:p w14:paraId="12A4DD2B" w14:textId="77777777" w:rsidR="00212CA2" w:rsidRPr="00691885" w:rsidRDefault="00212CA2" w:rsidP="002B26BC">
            <w:pPr>
              <w:pStyle w:val="ARUKBulletList"/>
              <w:rPr>
                <w:rFonts w:asciiTheme="minorHAnsi" w:eastAsiaTheme="minorEastAsia" w:hAnsiTheme="minorHAnsi" w:cstheme="minorHAnsi"/>
                <w:bCs/>
                <w:color w:val="626466"/>
                <w:szCs w:val="22"/>
              </w:rPr>
            </w:pPr>
            <w:r w:rsidRPr="00691885">
              <w:rPr>
                <w:rFonts w:asciiTheme="minorHAnsi" w:eastAsiaTheme="minorEastAsia" w:hAnsiTheme="minorHAnsi" w:cstheme="minorHAnsi"/>
                <w:bCs/>
                <w:color w:val="626466"/>
                <w:szCs w:val="22"/>
              </w:rPr>
              <w:t>competent IT Skills</w:t>
            </w:r>
          </w:p>
          <w:p w14:paraId="5C55F313" w14:textId="3D29E1E8" w:rsidR="00212CA2" w:rsidRPr="002B26BC" w:rsidRDefault="00212CA2" w:rsidP="002B26BC">
            <w:pPr>
              <w:pStyle w:val="ARUKBulletList"/>
              <w:rPr>
                <w:rFonts w:ascii="Calibri" w:eastAsia="MS Gothic" w:hAnsi="Calibri"/>
              </w:rPr>
            </w:pPr>
            <w:r w:rsidRPr="00691885">
              <w:rPr>
                <w:rFonts w:asciiTheme="minorHAnsi" w:eastAsiaTheme="minorEastAsia" w:hAnsiTheme="minorHAnsi" w:cstheme="minorHAnsi"/>
                <w:bCs/>
                <w:color w:val="626466"/>
                <w:szCs w:val="22"/>
              </w:rPr>
              <w:t>a sensitive attitude when dealing with confidential information</w:t>
            </w:r>
            <w:r w:rsidRPr="000B22FA">
              <w:rPr>
                <w:rFonts w:ascii="Calibri" w:eastAsia="MS Gothic" w:hAnsi="Calibri"/>
              </w:rPr>
              <w:t>.</w:t>
            </w:r>
          </w:p>
        </w:tc>
      </w:tr>
      <w:tr w:rsidR="00FB0E2B" w:rsidRPr="009E474D" w14:paraId="2B0D4638" w14:textId="77777777" w:rsidTr="004B0D05">
        <w:trPr>
          <w:trHeight w:val="2093"/>
        </w:trPr>
        <w:tc>
          <w:tcPr>
            <w:tcW w:w="1838" w:type="dxa"/>
            <w:vAlign w:val="center"/>
          </w:tcPr>
          <w:p w14:paraId="03AA232A" w14:textId="3A02E33E" w:rsidR="00FB0E2B" w:rsidRPr="007C36D1" w:rsidRDefault="00FB0E2B" w:rsidP="002B26BC">
            <w:pPr>
              <w:spacing w:line="276" w:lineRule="auto"/>
              <w:rPr>
                <w:rFonts w:asciiTheme="minorHAnsi" w:eastAsiaTheme="minorEastAsia" w:hAnsiTheme="minorHAnsi" w:cstheme="minorHAnsi"/>
                <w:b/>
                <w:bCs/>
                <w:color w:val="662482" w:themeColor="accent2"/>
                <w:szCs w:val="22"/>
              </w:rPr>
            </w:pPr>
            <w:r w:rsidRPr="007C36D1">
              <w:rPr>
                <w:rFonts w:asciiTheme="minorHAnsi" w:eastAsiaTheme="minorEastAsia" w:hAnsiTheme="minorHAnsi" w:cstheme="minorHAnsi"/>
                <w:b/>
                <w:bCs/>
                <w:color w:val="662482" w:themeColor="accent2"/>
                <w:szCs w:val="22"/>
              </w:rPr>
              <w:br w:type="page"/>
            </w:r>
          </w:p>
          <w:p w14:paraId="3113AB2B" w14:textId="77777777" w:rsidR="00FB0E2B" w:rsidRPr="007C36D1" w:rsidRDefault="00FB0E2B" w:rsidP="002B26BC">
            <w:pPr>
              <w:spacing w:line="276" w:lineRule="auto"/>
              <w:rPr>
                <w:rFonts w:asciiTheme="minorHAnsi" w:eastAsiaTheme="minorEastAsia" w:hAnsiTheme="minorHAnsi" w:cstheme="minorHAnsi"/>
                <w:b/>
                <w:bCs/>
                <w:color w:val="662482" w:themeColor="accent2"/>
                <w:szCs w:val="22"/>
              </w:rPr>
            </w:pPr>
            <w:r w:rsidRPr="007C36D1">
              <w:rPr>
                <w:rFonts w:asciiTheme="minorHAnsi" w:eastAsiaTheme="minorEastAsia" w:hAnsiTheme="minorHAnsi" w:cstheme="minorHAnsi"/>
                <w:b/>
                <w:bCs/>
                <w:color w:val="662482" w:themeColor="accent2"/>
                <w:szCs w:val="22"/>
              </w:rPr>
              <w:t>Conditions of award</w:t>
            </w:r>
          </w:p>
          <w:p w14:paraId="5A9A7134" w14:textId="77777777" w:rsidR="00FB0E2B" w:rsidRPr="007C36D1" w:rsidRDefault="00FB0E2B" w:rsidP="002B26BC">
            <w:pPr>
              <w:spacing w:line="276" w:lineRule="auto"/>
              <w:rPr>
                <w:rFonts w:asciiTheme="minorHAnsi" w:eastAsiaTheme="minorEastAsia" w:hAnsiTheme="minorHAnsi" w:cstheme="minorHAnsi"/>
                <w:b/>
                <w:bCs/>
                <w:color w:val="662482" w:themeColor="accent2"/>
                <w:szCs w:val="22"/>
              </w:rPr>
            </w:pPr>
          </w:p>
        </w:tc>
        <w:tc>
          <w:tcPr>
            <w:tcW w:w="8789" w:type="dxa"/>
            <w:vAlign w:val="center"/>
          </w:tcPr>
          <w:p w14:paraId="7A767BAE" w14:textId="6C49F0F6" w:rsidR="00FB0E2B" w:rsidRPr="009E474D" w:rsidRDefault="005B06E6" w:rsidP="002B26BC">
            <w:pPr>
              <w:spacing w:line="276" w:lineRule="auto"/>
              <w:rPr>
                <w:rFonts w:asciiTheme="minorHAnsi" w:eastAsiaTheme="minorEastAsia" w:hAnsiTheme="minorHAnsi" w:cstheme="minorHAnsi"/>
                <w:szCs w:val="22"/>
              </w:rPr>
            </w:pPr>
            <w:r>
              <w:rPr>
                <w:rFonts w:asciiTheme="minorHAnsi" w:eastAsiaTheme="minorEastAsia" w:hAnsiTheme="minorHAnsi" w:cstheme="minorHAnsi"/>
                <w:szCs w:val="22"/>
              </w:rPr>
              <w:t>The s</w:t>
            </w:r>
            <w:r w:rsidR="00FB0E2B" w:rsidRPr="009E474D">
              <w:rPr>
                <w:rFonts w:asciiTheme="minorHAnsi" w:eastAsiaTheme="minorEastAsia" w:hAnsiTheme="minorHAnsi" w:cstheme="minorHAnsi"/>
                <w:szCs w:val="22"/>
              </w:rPr>
              <w:t>uccessful candidate will be required to:</w:t>
            </w:r>
          </w:p>
          <w:p w14:paraId="2E73B23B" w14:textId="05B67C59" w:rsidR="00FB0E2B" w:rsidRPr="009E474D" w:rsidRDefault="00FB0E2B" w:rsidP="002B26BC">
            <w:pPr>
              <w:numPr>
                <w:ilvl w:val="0"/>
                <w:numId w:val="8"/>
              </w:numPr>
              <w:spacing w:line="276" w:lineRule="auto"/>
              <w:ind w:left="459"/>
              <w:contextualSpacing/>
              <w:rPr>
                <w:rFonts w:asciiTheme="minorHAnsi" w:eastAsiaTheme="minorEastAsia" w:hAnsiTheme="minorHAnsi" w:cstheme="minorHAnsi"/>
                <w:szCs w:val="22"/>
              </w:rPr>
            </w:pPr>
            <w:r w:rsidRPr="009E474D">
              <w:rPr>
                <w:rFonts w:asciiTheme="minorHAnsi" w:eastAsiaTheme="minorEastAsia" w:hAnsiTheme="minorHAnsi" w:cstheme="minorHAnsi"/>
                <w:szCs w:val="22"/>
              </w:rPr>
              <w:t>Attend two Translate workshops</w:t>
            </w:r>
            <w:r w:rsidR="0034752E">
              <w:rPr>
                <w:rFonts w:asciiTheme="minorHAnsi" w:eastAsiaTheme="minorEastAsia" w:hAnsiTheme="minorHAnsi" w:cstheme="minorHAnsi"/>
                <w:szCs w:val="22"/>
              </w:rPr>
              <w:t>/events</w:t>
            </w:r>
          </w:p>
          <w:p w14:paraId="58EFFB96" w14:textId="77777777" w:rsidR="00FB0E2B" w:rsidRPr="009E474D" w:rsidRDefault="00FB0E2B" w:rsidP="002B26BC">
            <w:pPr>
              <w:numPr>
                <w:ilvl w:val="0"/>
                <w:numId w:val="8"/>
              </w:numPr>
              <w:spacing w:line="276" w:lineRule="auto"/>
              <w:ind w:left="459"/>
              <w:contextualSpacing/>
              <w:rPr>
                <w:rFonts w:asciiTheme="minorHAnsi" w:eastAsiaTheme="minorEastAsia" w:hAnsiTheme="minorHAnsi" w:cstheme="minorHAnsi"/>
                <w:szCs w:val="22"/>
              </w:rPr>
            </w:pPr>
            <w:r w:rsidRPr="009E474D">
              <w:rPr>
                <w:rFonts w:asciiTheme="minorHAnsi" w:eastAsiaTheme="minorEastAsia" w:hAnsiTheme="minorHAnsi" w:cstheme="minorHAnsi"/>
                <w:szCs w:val="22"/>
              </w:rPr>
              <w:t>Provide a minimum of three blog posts about their secondment for the Translate website</w:t>
            </w:r>
          </w:p>
          <w:p w14:paraId="5FB12CB7" w14:textId="60236DEF" w:rsidR="007C36D1" w:rsidRPr="009E474D" w:rsidRDefault="005B06E6" w:rsidP="002B26BC">
            <w:pPr>
              <w:spacing w:line="276" w:lineRule="auto"/>
              <w:ind w:left="99"/>
              <w:rPr>
                <w:rFonts w:asciiTheme="minorHAnsi" w:eastAsiaTheme="minorEastAsia" w:hAnsiTheme="minorHAnsi" w:cstheme="minorHAnsi"/>
                <w:szCs w:val="22"/>
              </w:rPr>
            </w:pPr>
            <w:r>
              <w:rPr>
                <w:rFonts w:asciiTheme="minorHAnsi" w:eastAsiaTheme="minorEastAsia" w:hAnsiTheme="minorHAnsi" w:cstheme="minorHAnsi"/>
                <w:szCs w:val="22"/>
              </w:rPr>
              <w:t xml:space="preserve">S/he </w:t>
            </w:r>
            <w:r w:rsidR="00FB0E2B" w:rsidRPr="009E474D">
              <w:rPr>
                <w:rFonts w:asciiTheme="minorHAnsi" w:eastAsiaTheme="minorEastAsia" w:hAnsiTheme="minorHAnsi" w:cstheme="minorHAnsi"/>
                <w:szCs w:val="22"/>
              </w:rPr>
              <w:t>may also be invited to present at Translate events.</w:t>
            </w:r>
          </w:p>
        </w:tc>
      </w:tr>
      <w:tr w:rsidR="00FB0E2B" w:rsidRPr="009E474D" w14:paraId="3B4E4CE6" w14:textId="77777777" w:rsidTr="004B0D05">
        <w:trPr>
          <w:trHeight w:val="1276"/>
        </w:trPr>
        <w:tc>
          <w:tcPr>
            <w:tcW w:w="1838" w:type="dxa"/>
            <w:vAlign w:val="center"/>
          </w:tcPr>
          <w:p w14:paraId="7F53017A" w14:textId="1CCFC563" w:rsidR="00FB0E2B" w:rsidRPr="004B0D05" w:rsidRDefault="00461881" w:rsidP="004B0D05">
            <w:pPr>
              <w:spacing w:line="276" w:lineRule="auto"/>
              <w:rPr>
                <w:rFonts w:asciiTheme="minorHAnsi" w:eastAsiaTheme="minorEastAsia" w:hAnsiTheme="minorHAnsi" w:cstheme="minorHAnsi"/>
                <w:b/>
                <w:bCs/>
                <w:color w:val="662482" w:themeColor="accent2"/>
                <w:szCs w:val="22"/>
              </w:rPr>
            </w:pPr>
            <w:r w:rsidRPr="007C36D1">
              <w:rPr>
                <w:color w:val="662482" w:themeColor="accent2"/>
              </w:rPr>
              <w:br w:type="page"/>
            </w:r>
            <w:r w:rsidR="00FB0E2B" w:rsidRPr="007C36D1">
              <w:rPr>
                <w:rFonts w:asciiTheme="minorHAnsi" w:eastAsiaTheme="minorEastAsia" w:hAnsiTheme="minorHAnsi" w:cstheme="minorHAnsi"/>
                <w:b/>
                <w:bCs/>
                <w:color w:val="662482" w:themeColor="accent2"/>
                <w:szCs w:val="22"/>
              </w:rPr>
              <w:t>Further information</w:t>
            </w:r>
          </w:p>
        </w:tc>
        <w:tc>
          <w:tcPr>
            <w:tcW w:w="8789" w:type="dxa"/>
            <w:vAlign w:val="center"/>
          </w:tcPr>
          <w:p w14:paraId="16C38E30" w14:textId="66E10EFA" w:rsidR="00FB0E2B" w:rsidRPr="00E91370" w:rsidRDefault="00964723" w:rsidP="002B26BC">
            <w:pPr>
              <w:spacing w:line="276" w:lineRule="auto"/>
              <w:rPr>
                <w:rFonts w:asciiTheme="minorHAnsi" w:eastAsiaTheme="minorEastAsia" w:hAnsiTheme="minorHAnsi" w:cstheme="minorHAnsi"/>
                <w:szCs w:val="22"/>
              </w:rPr>
            </w:pPr>
            <w:r w:rsidRPr="00E91370">
              <w:rPr>
                <w:rFonts w:asciiTheme="minorHAnsi" w:eastAsiaTheme="minorEastAsia" w:hAnsiTheme="minorHAnsi" w:cstheme="minorHAnsi"/>
                <w:szCs w:val="22"/>
              </w:rPr>
              <w:t>For</w:t>
            </w:r>
            <w:r w:rsidR="00FB0E2B" w:rsidRPr="00E91370">
              <w:rPr>
                <w:rFonts w:asciiTheme="minorHAnsi" w:eastAsiaTheme="minorEastAsia" w:hAnsiTheme="minorHAnsi" w:cstheme="minorHAnsi"/>
                <w:szCs w:val="22"/>
              </w:rPr>
              <w:t xml:space="preserve"> further information</w:t>
            </w:r>
            <w:r w:rsidR="00EE42AE" w:rsidRPr="00E91370">
              <w:rPr>
                <w:rFonts w:asciiTheme="minorHAnsi" w:eastAsiaTheme="minorEastAsia" w:hAnsiTheme="minorHAnsi" w:cstheme="minorHAnsi"/>
                <w:szCs w:val="22"/>
              </w:rPr>
              <w:t xml:space="preserve">, </w:t>
            </w:r>
            <w:r w:rsidR="005B06E6" w:rsidRPr="00E91370">
              <w:rPr>
                <w:rFonts w:asciiTheme="minorHAnsi" w:eastAsiaTheme="minorEastAsia" w:hAnsiTheme="minorHAnsi" w:cstheme="minorHAnsi"/>
                <w:szCs w:val="22"/>
              </w:rPr>
              <w:t>p</w:t>
            </w:r>
            <w:r w:rsidR="00FB0E2B" w:rsidRPr="00E91370">
              <w:rPr>
                <w:rFonts w:asciiTheme="minorHAnsi" w:eastAsiaTheme="minorEastAsia" w:hAnsiTheme="minorHAnsi" w:cstheme="minorHAnsi"/>
                <w:szCs w:val="22"/>
              </w:rPr>
              <w:t>lease contact:</w:t>
            </w:r>
            <w:r w:rsidRPr="00E91370">
              <w:rPr>
                <w:rFonts w:asciiTheme="minorHAnsi" w:eastAsiaTheme="minorEastAsia" w:hAnsiTheme="minorHAnsi" w:cstheme="minorHAnsi"/>
                <w:szCs w:val="22"/>
              </w:rPr>
              <w:t xml:space="preserve"> </w:t>
            </w:r>
            <w:r w:rsidR="001E6C95">
              <w:rPr>
                <w:rFonts w:asciiTheme="minorHAnsi" w:eastAsiaTheme="minorEastAsia" w:hAnsiTheme="minorHAnsi" w:cstheme="minorHAnsi"/>
                <w:szCs w:val="22"/>
              </w:rPr>
              <w:t>Mohua Siddique</w:t>
            </w:r>
            <w:r w:rsidR="00FB0E2B" w:rsidRPr="00E91370">
              <w:rPr>
                <w:rFonts w:asciiTheme="minorHAnsi" w:eastAsiaTheme="minorEastAsia" w:hAnsiTheme="minorHAnsi" w:cstheme="minorHAnsi"/>
                <w:szCs w:val="22"/>
              </w:rPr>
              <w:t xml:space="preserve">, Translate </w:t>
            </w:r>
            <w:r w:rsidR="001E6C95">
              <w:rPr>
                <w:rFonts w:asciiTheme="minorHAnsi" w:eastAsiaTheme="minorEastAsia" w:hAnsiTheme="minorHAnsi" w:cstheme="minorHAnsi"/>
                <w:szCs w:val="22"/>
              </w:rPr>
              <w:t>Innovation Development Officer</w:t>
            </w:r>
          </w:p>
          <w:p w14:paraId="673278F7" w14:textId="77777777" w:rsidR="00FB0E2B" w:rsidRPr="00E91370" w:rsidRDefault="00FB0E2B" w:rsidP="002B26BC">
            <w:pPr>
              <w:spacing w:line="276" w:lineRule="auto"/>
              <w:rPr>
                <w:rFonts w:asciiTheme="minorHAnsi" w:eastAsiaTheme="minorEastAsia" w:hAnsiTheme="minorHAnsi" w:cstheme="minorHAnsi"/>
                <w:sz w:val="10"/>
                <w:szCs w:val="22"/>
              </w:rPr>
            </w:pPr>
            <w:r w:rsidRPr="00E91370">
              <w:rPr>
                <w:rFonts w:asciiTheme="minorHAnsi" w:eastAsiaTheme="minorEastAsia" w:hAnsiTheme="minorHAnsi" w:cstheme="minorHAnsi"/>
                <w:szCs w:val="22"/>
              </w:rPr>
              <w:t xml:space="preserve"> </w:t>
            </w:r>
          </w:p>
          <w:p w14:paraId="34A50F72" w14:textId="7F59F2B6" w:rsidR="00FB0E2B" w:rsidRPr="009E474D" w:rsidRDefault="00E308C6" w:rsidP="001E6C95">
            <w:pPr>
              <w:spacing w:line="276" w:lineRule="auto"/>
              <w:rPr>
                <w:rFonts w:asciiTheme="minorHAnsi" w:eastAsiaTheme="minorEastAsia" w:hAnsiTheme="minorHAnsi" w:cstheme="minorHAnsi"/>
                <w:szCs w:val="22"/>
              </w:rPr>
            </w:pPr>
            <w:r w:rsidRPr="00E91370">
              <w:rPr>
                <w:rFonts w:asciiTheme="minorHAnsi" w:hAnsiTheme="minorHAnsi" w:cstheme="minorHAnsi"/>
                <w:bCs/>
                <w:szCs w:val="22"/>
              </w:rPr>
              <w:t>Email:</w:t>
            </w:r>
            <w:r w:rsidR="004B0D05" w:rsidRPr="00E91370">
              <w:rPr>
                <w:rFonts w:asciiTheme="minorHAnsi" w:hAnsiTheme="minorHAnsi" w:cstheme="minorHAnsi"/>
                <w:bCs/>
                <w:szCs w:val="22"/>
              </w:rPr>
              <w:t xml:space="preserve"> </w:t>
            </w:r>
            <w:hyperlink r:id="rId14" w:history="1">
              <w:r w:rsidR="001E6C95" w:rsidRPr="006E7794">
                <w:rPr>
                  <w:rStyle w:val="Hyperlink"/>
                  <w:rFonts w:asciiTheme="minorHAnsi" w:hAnsiTheme="minorHAnsi" w:cstheme="minorHAnsi"/>
                  <w:bCs/>
                  <w:szCs w:val="22"/>
                </w:rPr>
                <w:t>m.siddique@leeds.ac.uk</w:t>
              </w:r>
            </w:hyperlink>
            <w:r w:rsidR="00FB0E2B" w:rsidRPr="00E91370">
              <w:rPr>
                <w:rFonts w:asciiTheme="minorHAnsi" w:eastAsiaTheme="minorEastAsia" w:hAnsiTheme="minorHAnsi" w:cstheme="minorHAnsi"/>
                <w:szCs w:val="22"/>
              </w:rPr>
              <w:t xml:space="preserve"> Tel: 0113 34 </w:t>
            </w:r>
            <w:r w:rsidR="001E6C95">
              <w:rPr>
                <w:rFonts w:asciiTheme="minorHAnsi" w:eastAsiaTheme="minorEastAsia" w:hAnsiTheme="minorHAnsi" w:cstheme="minorHAnsi"/>
                <w:szCs w:val="22"/>
              </w:rPr>
              <w:t>37244</w:t>
            </w:r>
          </w:p>
        </w:tc>
      </w:tr>
    </w:tbl>
    <w:p w14:paraId="1404CC13" w14:textId="2D7F6659" w:rsidR="00FB0E2B" w:rsidRPr="007C36D1" w:rsidRDefault="00CC2D8B" w:rsidP="00212CA2">
      <w:pPr>
        <w:pStyle w:val="Heading3"/>
        <w:rPr>
          <w:sz w:val="32"/>
        </w:rPr>
      </w:pPr>
      <w:r>
        <w:rPr>
          <w:sz w:val="32"/>
        </w:rPr>
        <w:t>Versus Arthritis</w:t>
      </w:r>
      <w:r w:rsidR="00691885" w:rsidRPr="007C36D1">
        <w:rPr>
          <w:sz w:val="32"/>
        </w:rPr>
        <w:t xml:space="preserve"> </w:t>
      </w:r>
      <w:r w:rsidR="00F42008" w:rsidRPr="007C36D1">
        <w:rPr>
          <w:sz w:val="32"/>
        </w:rPr>
        <w:t>Secondment</w:t>
      </w:r>
      <w:r w:rsidR="00FB0E2B" w:rsidRPr="007C36D1">
        <w:rPr>
          <w:sz w:val="32"/>
        </w:rPr>
        <w:t xml:space="preserve"> – Application Form</w:t>
      </w:r>
    </w:p>
    <w:p w14:paraId="1715A516" w14:textId="77777777" w:rsidR="00FB0E2B" w:rsidRPr="009E474D" w:rsidRDefault="00FB0E2B" w:rsidP="00FB0E2B">
      <w:pPr>
        <w:spacing w:line="276" w:lineRule="auto"/>
        <w:rPr>
          <w:rFonts w:asciiTheme="minorHAnsi" w:hAnsiTheme="minorHAnsi" w:cstheme="minorHAnsi"/>
          <w:b/>
          <w:bCs/>
          <w:szCs w:val="22"/>
        </w:rPr>
      </w:pPr>
    </w:p>
    <w:p w14:paraId="346AE89A" w14:textId="77777777" w:rsidR="00FB0E2B" w:rsidRPr="009E474D" w:rsidRDefault="00FB0E2B" w:rsidP="00212CA2">
      <w:pPr>
        <w:pStyle w:val="Heading2"/>
      </w:pPr>
      <w:r w:rsidRPr="009E474D">
        <w:t>APPLICANT DETAILS:</w:t>
      </w:r>
    </w:p>
    <w:tbl>
      <w:tblPr>
        <w:tblStyle w:val="TableGrid"/>
        <w:tblW w:w="0" w:type="auto"/>
        <w:tblLook w:val="04A0" w:firstRow="1" w:lastRow="0" w:firstColumn="1" w:lastColumn="0" w:noHBand="0" w:noVBand="1"/>
      </w:tblPr>
      <w:tblGrid>
        <w:gridCol w:w="3114"/>
        <w:gridCol w:w="7229"/>
      </w:tblGrid>
      <w:tr w:rsidR="00C26116" w:rsidRPr="009E474D" w14:paraId="65A25590" w14:textId="77777777" w:rsidTr="0034752E">
        <w:tc>
          <w:tcPr>
            <w:tcW w:w="3114" w:type="dxa"/>
          </w:tcPr>
          <w:p w14:paraId="136BE6CB" w14:textId="7898252A" w:rsidR="00C26116" w:rsidRPr="009E474D" w:rsidRDefault="00C26116" w:rsidP="00FB0E2B">
            <w:pPr>
              <w:spacing w:line="276" w:lineRule="auto"/>
              <w:rPr>
                <w:rFonts w:asciiTheme="minorHAnsi" w:hAnsiTheme="minorHAnsi" w:cstheme="minorHAnsi"/>
                <w:b/>
                <w:bCs/>
                <w:szCs w:val="22"/>
              </w:rPr>
            </w:pPr>
            <w:r>
              <w:rPr>
                <w:rFonts w:asciiTheme="minorHAnsi" w:hAnsiTheme="minorHAnsi" w:cstheme="minorHAnsi"/>
                <w:b/>
                <w:bCs/>
                <w:szCs w:val="22"/>
              </w:rPr>
              <w:t>Title</w:t>
            </w:r>
          </w:p>
        </w:tc>
        <w:tc>
          <w:tcPr>
            <w:tcW w:w="7229" w:type="dxa"/>
          </w:tcPr>
          <w:p w14:paraId="2D81BFA8" w14:textId="77777777" w:rsidR="00C26116" w:rsidRPr="009E474D" w:rsidRDefault="00C26116" w:rsidP="00FB0E2B">
            <w:pPr>
              <w:spacing w:line="276" w:lineRule="auto"/>
              <w:rPr>
                <w:rFonts w:asciiTheme="minorHAnsi" w:hAnsiTheme="minorHAnsi" w:cstheme="minorHAnsi"/>
                <w:bCs/>
                <w:szCs w:val="22"/>
              </w:rPr>
            </w:pPr>
          </w:p>
        </w:tc>
      </w:tr>
      <w:tr w:rsidR="00FB0E2B" w:rsidRPr="009E474D" w14:paraId="60BCC8A7" w14:textId="77777777" w:rsidTr="0034752E">
        <w:tc>
          <w:tcPr>
            <w:tcW w:w="3114" w:type="dxa"/>
          </w:tcPr>
          <w:p w14:paraId="046A2AD9" w14:textId="542EF1A7" w:rsidR="00FB0E2B" w:rsidRPr="009E474D" w:rsidRDefault="00C26116" w:rsidP="00FB0E2B">
            <w:pPr>
              <w:spacing w:line="276" w:lineRule="auto"/>
              <w:rPr>
                <w:rFonts w:asciiTheme="minorHAnsi" w:eastAsiaTheme="minorEastAsia" w:hAnsiTheme="minorHAnsi" w:cstheme="minorHAnsi"/>
                <w:b/>
                <w:bCs/>
                <w:szCs w:val="22"/>
              </w:rPr>
            </w:pPr>
            <w:r>
              <w:rPr>
                <w:rFonts w:asciiTheme="minorHAnsi" w:eastAsiaTheme="minorEastAsia" w:hAnsiTheme="minorHAnsi" w:cstheme="minorHAnsi"/>
                <w:b/>
                <w:bCs/>
                <w:szCs w:val="22"/>
              </w:rPr>
              <w:t>Forename</w:t>
            </w:r>
          </w:p>
        </w:tc>
        <w:tc>
          <w:tcPr>
            <w:tcW w:w="7229" w:type="dxa"/>
          </w:tcPr>
          <w:p w14:paraId="77FA8492" w14:textId="77777777" w:rsidR="00FB0E2B" w:rsidRPr="009E474D" w:rsidRDefault="00FB0E2B" w:rsidP="00FB0E2B">
            <w:pPr>
              <w:spacing w:line="276" w:lineRule="auto"/>
              <w:rPr>
                <w:rFonts w:asciiTheme="minorHAnsi" w:eastAsiaTheme="minorEastAsia" w:hAnsiTheme="minorHAnsi" w:cstheme="minorHAnsi"/>
                <w:bCs/>
                <w:szCs w:val="22"/>
              </w:rPr>
            </w:pPr>
          </w:p>
        </w:tc>
      </w:tr>
      <w:tr w:rsidR="00C26116" w:rsidRPr="009E474D" w14:paraId="2AC8E8CF" w14:textId="77777777" w:rsidTr="0034752E">
        <w:tc>
          <w:tcPr>
            <w:tcW w:w="3114" w:type="dxa"/>
          </w:tcPr>
          <w:p w14:paraId="6E139E01" w14:textId="2DF1EF77" w:rsidR="00C26116" w:rsidRPr="009E474D" w:rsidRDefault="00C26116" w:rsidP="00FB0E2B">
            <w:pPr>
              <w:spacing w:line="276" w:lineRule="auto"/>
              <w:rPr>
                <w:rFonts w:asciiTheme="minorHAnsi" w:hAnsiTheme="minorHAnsi" w:cstheme="minorHAnsi"/>
                <w:b/>
                <w:bCs/>
                <w:szCs w:val="22"/>
              </w:rPr>
            </w:pPr>
            <w:r>
              <w:rPr>
                <w:rFonts w:asciiTheme="minorHAnsi" w:hAnsiTheme="minorHAnsi" w:cstheme="minorHAnsi"/>
                <w:b/>
                <w:bCs/>
                <w:szCs w:val="22"/>
              </w:rPr>
              <w:t>Surname</w:t>
            </w:r>
          </w:p>
        </w:tc>
        <w:tc>
          <w:tcPr>
            <w:tcW w:w="7229" w:type="dxa"/>
          </w:tcPr>
          <w:p w14:paraId="01A179C3" w14:textId="77777777" w:rsidR="00C26116" w:rsidRPr="009E474D" w:rsidRDefault="00C26116" w:rsidP="00FB0E2B">
            <w:pPr>
              <w:spacing w:line="276" w:lineRule="auto"/>
              <w:rPr>
                <w:rFonts w:asciiTheme="minorHAnsi" w:hAnsiTheme="minorHAnsi" w:cstheme="minorHAnsi"/>
                <w:bCs/>
                <w:szCs w:val="22"/>
              </w:rPr>
            </w:pPr>
          </w:p>
        </w:tc>
      </w:tr>
      <w:tr w:rsidR="00FB0E2B" w:rsidRPr="009E474D" w14:paraId="2EC19DA3" w14:textId="77777777" w:rsidTr="0034752E">
        <w:tc>
          <w:tcPr>
            <w:tcW w:w="3114" w:type="dxa"/>
          </w:tcPr>
          <w:p w14:paraId="456A92FF" w14:textId="77777777" w:rsidR="00FB0E2B" w:rsidRPr="009E474D" w:rsidRDefault="00FB0E2B" w:rsidP="00FB0E2B">
            <w:pPr>
              <w:spacing w:line="276" w:lineRule="auto"/>
              <w:rPr>
                <w:rFonts w:asciiTheme="minorHAnsi" w:eastAsiaTheme="minorEastAsia" w:hAnsiTheme="minorHAnsi" w:cstheme="minorHAnsi"/>
                <w:b/>
                <w:bCs/>
                <w:szCs w:val="22"/>
              </w:rPr>
            </w:pPr>
            <w:r w:rsidRPr="009E474D">
              <w:rPr>
                <w:rFonts w:asciiTheme="minorHAnsi" w:eastAsiaTheme="minorEastAsia" w:hAnsiTheme="minorHAnsi" w:cstheme="minorHAnsi"/>
                <w:b/>
                <w:bCs/>
                <w:szCs w:val="22"/>
              </w:rPr>
              <w:t xml:space="preserve">Job title / role </w:t>
            </w:r>
          </w:p>
        </w:tc>
        <w:tc>
          <w:tcPr>
            <w:tcW w:w="7229" w:type="dxa"/>
          </w:tcPr>
          <w:p w14:paraId="249622CB" w14:textId="77777777" w:rsidR="00FB0E2B" w:rsidRPr="009E474D" w:rsidRDefault="00FB0E2B" w:rsidP="00FB0E2B">
            <w:pPr>
              <w:spacing w:line="276" w:lineRule="auto"/>
              <w:rPr>
                <w:rFonts w:asciiTheme="minorHAnsi" w:eastAsiaTheme="minorEastAsia" w:hAnsiTheme="minorHAnsi" w:cstheme="minorHAnsi"/>
                <w:bCs/>
                <w:szCs w:val="22"/>
              </w:rPr>
            </w:pPr>
          </w:p>
        </w:tc>
      </w:tr>
      <w:tr w:rsidR="00FB0E2B" w:rsidRPr="009E474D" w14:paraId="3F846442" w14:textId="77777777" w:rsidTr="0034752E">
        <w:tc>
          <w:tcPr>
            <w:tcW w:w="3114" w:type="dxa"/>
          </w:tcPr>
          <w:p w14:paraId="54C95287" w14:textId="77777777" w:rsidR="00FB0E2B" w:rsidRPr="009E474D" w:rsidRDefault="00FB0E2B" w:rsidP="00FB0E2B">
            <w:pPr>
              <w:spacing w:line="276" w:lineRule="auto"/>
              <w:rPr>
                <w:rFonts w:asciiTheme="minorHAnsi" w:eastAsiaTheme="minorEastAsia" w:hAnsiTheme="minorHAnsi" w:cstheme="minorHAnsi"/>
                <w:b/>
                <w:bCs/>
                <w:szCs w:val="22"/>
              </w:rPr>
            </w:pPr>
            <w:r w:rsidRPr="009E474D">
              <w:rPr>
                <w:rFonts w:asciiTheme="minorHAnsi" w:eastAsiaTheme="minorEastAsia" w:hAnsiTheme="minorHAnsi" w:cstheme="minorHAnsi"/>
                <w:b/>
                <w:bCs/>
                <w:szCs w:val="22"/>
              </w:rPr>
              <w:lastRenderedPageBreak/>
              <w:t>Research group</w:t>
            </w:r>
          </w:p>
        </w:tc>
        <w:tc>
          <w:tcPr>
            <w:tcW w:w="7229" w:type="dxa"/>
          </w:tcPr>
          <w:p w14:paraId="4A6FD67D" w14:textId="77777777" w:rsidR="00FB0E2B" w:rsidRPr="009E474D" w:rsidRDefault="00FB0E2B" w:rsidP="00FB0E2B">
            <w:pPr>
              <w:spacing w:line="276" w:lineRule="auto"/>
              <w:rPr>
                <w:rFonts w:asciiTheme="minorHAnsi" w:eastAsiaTheme="minorEastAsia" w:hAnsiTheme="minorHAnsi" w:cstheme="minorHAnsi"/>
                <w:bCs/>
                <w:szCs w:val="22"/>
              </w:rPr>
            </w:pPr>
          </w:p>
        </w:tc>
      </w:tr>
      <w:tr w:rsidR="00FB0E2B" w:rsidRPr="009E474D" w14:paraId="7F37F9E0" w14:textId="77777777" w:rsidTr="0034752E">
        <w:tc>
          <w:tcPr>
            <w:tcW w:w="3114" w:type="dxa"/>
          </w:tcPr>
          <w:p w14:paraId="55071290" w14:textId="77777777" w:rsidR="00FB0E2B" w:rsidRPr="009E474D" w:rsidRDefault="00FB0E2B" w:rsidP="00FB0E2B">
            <w:pPr>
              <w:spacing w:line="276" w:lineRule="auto"/>
              <w:rPr>
                <w:rFonts w:asciiTheme="minorHAnsi" w:eastAsiaTheme="minorEastAsia" w:hAnsiTheme="minorHAnsi" w:cstheme="minorHAnsi"/>
                <w:b/>
                <w:bCs/>
                <w:szCs w:val="22"/>
              </w:rPr>
            </w:pPr>
            <w:r w:rsidRPr="009E474D">
              <w:rPr>
                <w:rFonts w:asciiTheme="minorHAnsi" w:eastAsiaTheme="minorEastAsia" w:hAnsiTheme="minorHAnsi" w:cstheme="minorHAnsi"/>
                <w:b/>
                <w:bCs/>
                <w:szCs w:val="22"/>
              </w:rPr>
              <w:t>University</w:t>
            </w:r>
          </w:p>
        </w:tc>
        <w:tc>
          <w:tcPr>
            <w:tcW w:w="7229" w:type="dxa"/>
          </w:tcPr>
          <w:p w14:paraId="0B600F4F" w14:textId="77777777" w:rsidR="00FB0E2B" w:rsidRPr="009E474D" w:rsidRDefault="00FB0E2B" w:rsidP="00FB0E2B">
            <w:pPr>
              <w:spacing w:line="276" w:lineRule="auto"/>
              <w:rPr>
                <w:rFonts w:asciiTheme="minorHAnsi" w:eastAsiaTheme="minorEastAsia" w:hAnsiTheme="minorHAnsi" w:cstheme="minorHAnsi"/>
                <w:bCs/>
                <w:szCs w:val="22"/>
              </w:rPr>
            </w:pPr>
          </w:p>
        </w:tc>
      </w:tr>
      <w:tr w:rsidR="00FB0E2B" w:rsidRPr="009E474D" w14:paraId="470F4C4C" w14:textId="77777777" w:rsidTr="0034752E">
        <w:tc>
          <w:tcPr>
            <w:tcW w:w="3114" w:type="dxa"/>
          </w:tcPr>
          <w:p w14:paraId="2179FEB6" w14:textId="77777777" w:rsidR="00FB0E2B" w:rsidRPr="009E474D" w:rsidRDefault="00FB0E2B" w:rsidP="00FB0E2B">
            <w:pPr>
              <w:spacing w:line="276" w:lineRule="auto"/>
              <w:rPr>
                <w:rFonts w:asciiTheme="minorHAnsi" w:eastAsiaTheme="minorEastAsia" w:hAnsiTheme="minorHAnsi" w:cstheme="minorHAnsi"/>
                <w:b/>
                <w:bCs/>
                <w:szCs w:val="22"/>
              </w:rPr>
            </w:pPr>
            <w:r w:rsidRPr="009E474D">
              <w:rPr>
                <w:rFonts w:asciiTheme="minorHAnsi" w:eastAsiaTheme="minorEastAsia" w:hAnsiTheme="minorHAnsi" w:cstheme="minorHAnsi"/>
                <w:b/>
                <w:bCs/>
                <w:szCs w:val="22"/>
              </w:rPr>
              <w:t>Email address</w:t>
            </w:r>
          </w:p>
        </w:tc>
        <w:tc>
          <w:tcPr>
            <w:tcW w:w="7229" w:type="dxa"/>
          </w:tcPr>
          <w:p w14:paraId="602D5B2A" w14:textId="77777777" w:rsidR="00FB0E2B" w:rsidRPr="009E474D" w:rsidRDefault="00FB0E2B" w:rsidP="00FB0E2B">
            <w:pPr>
              <w:spacing w:line="276" w:lineRule="auto"/>
              <w:rPr>
                <w:rFonts w:asciiTheme="minorHAnsi" w:eastAsiaTheme="minorEastAsia" w:hAnsiTheme="minorHAnsi" w:cstheme="minorHAnsi"/>
                <w:bCs/>
                <w:szCs w:val="22"/>
              </w:rPr>
            </w:pPr>
          </w:p>
        </w:tc>
      </w:tr>
      <w:tr w:rsidR="00FB0E2B" w:rsidRPr="009E474D" w14:paraId="6010F995" w14:textId="77777777" w:rsidTr="0034752E">
        <w:tc>
          <w:tcPr>
            <w:tcW w:w="3114" w:type="dxa"/>
          </w:tcPr>
          <w:p w14:paraId="30EEEAFC" w14:textId="77777777" w:rsidR="00FB0E2B" w:rsidRPr="009E474D" w:rsidRDefault="00FB0E2B" w:rsidP="00FB0E2B">
            <w:pPr>
              <w:spacing w:line="276" w:lineRule="auto"/>
              <w:rPr>
                <w:rFonts w:asciiTheme="minorHAnsi" w:eastAsiaTheme="minorEastAsia" w:hAnsiTheme="minorHAnsi" w:cstheme="minorHAnsi"/>
                <w:b/>
                <w:bCs/>
                <w:szCs w:val="22"/>
              </w:rPr>
            </w:pPr>
            <w:r w:rsidRPr="009E474D">
              <w:rPr>
                <w:rFonts w:asciiTheme="minorHAnsi" w:eastAsiaTheme="minorEastAsia" w:hAnsiTheme="minorHAnsi" w:cstheme="minorHAnsi"/>
                <w:b/>
                <w:bCs/>
                <w:szCs w:val="22"/>
              </w:rPr>
              <w:t>Line manager / supervisor</w:t>
            </w:r>
          </w:p>
        </w:tc>
        <w:tc>
          <w:tcPr>
            <w:tcW w:w="7229" w:type="dxa"/>
          </w:tcPr>
          <w:p w14:paraId="58B98430" w14:textId="77777777" w:rsidR="00FB0E2B" w:rsidRPr="009E474D" w:rsidRDefault="00FB0E2B" w:rsidP="00FB0E2B">
            <w:pPr>
              <w:spacing w:line="276" w:lineRule="auto"/>
              <w:rPr>
                <w:rFonts w:asciiTheme="minorHAnsi" w:eastAsiaTheme="minorEastAsia" w:hAnsiTheme="minorHAnsi" w:cstheme="minorHAnsi"/>
                <w:bCs/>
                <w:szCs w:val="22"/>
              </w:rPr>
            </w:pPr>
          </w:p>
        </w:tc>
      </w:tr>
    </w:tbl>
    <w:p w14:paraId="0643A24C" w14:textId="77777777" w:rsidR="00FB0E2B" w:rsidRPr="009E474D" w:rsidRDefault="00FB0E2B" w:rsidP="00FB0E2B">
      <w:pPr>
        <w:spacing w:line="276" w:lineRule="auto"/>
        <w:rPr>
          <w:rFonts w:asciiTheme="minorHAnsi" w:hAnsiTheme="minorHAnsi" w:cstheme="minorHAnsi"/>
          <w:b/>
          <w:bCs/>
          <w:szCs w:val="22"/>
        </w:rPr>
      </w:pPr>
    </w:p>
    <w:p w14:paraId="63683447" w14:textId="2CBED202" w:rsidR="00FB0E2B" w:rsidRPr="009E474D" w:rsidRDefault="00FB0E2B" w:rsidP="00691885">
      <w:pPr>
        <w:spacing w:line="276" w:lineRule="auto"/>
        <w:jc w:val="both"/>
        <w:rPr>
          <w:rFonts w:asciiTheme="minorHAnsi" w:eastAsia="Calibri" w:hAnsiTheme="minorHAnsi" w:cstheme="minorHAnsi"/>
          <w:color w:val="auto"/>
          <w:szCs w:val="22"/>
        </w:rPr>
      </w:pPr>
      <w:r w:rsidRPr="009E474D">
        <w:rPr>
          <w:rFonts w:asciiTheme="minorHAnsi" w:eastAsia="Calibri" w:hAnsiTheme="minorHAnsi" w:cstheme="minorHAnsi"/>
          <w:bCs/>
          <w:szCs w:val="22"/>
        </w:rPr>
        <w:t>If your secondment is approved, it will be necessary to obtain a collaboration agreement before funds can be released. It will also be a condition of funding that relevant Health and Safety procedures are put in place to support your secondment.</w:t>
      </w:r>
    </w:p>
    <w:p w14:paraId="2DAFD6B6" w14:textId="77777777" w:rsidR="002B26BC" w:rsidRDefault="002B26BC" w:rsidP="00212CA2">
      <w:pPr>
        <w:pStyle w:val="Heading2"/>
      </w:pPr>
    </w:p>
    <w:p w14:paraId="365F164D" w14:textId="496A5A21" w:rsidR="00FB0E2B" w:rsidRPr="009E474D" w:rsidRDefault="00FB0E2B" w:rsidP="00212CA2">
      <w:pPr>
        <w:pStyle w:val="Heading2"/>
      </w:pPr>
      <w:r w:rsidRPr="009E474D">
        <w:t>DURATION / START:</w:t>
      </w:r>
    </w:p>
    <w:tbl>
      <w:tblPr>
        <w:tblStyle w:val="TableGrid"/>
        <w:tblW w:w="0" w:type="auto"/>
        <w:tblLook w:val="04A0" w:firstRow="1" w:lastRow="0" w:firstColumn="1" w:lastColumn="0" w:noHBand="0" w:noVBand="1"/>
      </w:tblPr>
      <w:tblGrid>
        <w:gridCol w:w="3114"/>
        <w:gridCol w:w="7229"/>
      </w:tblGrid>
      <w:tr w:rsidR="00FB0E2B" w:rsidRPr="009E474D" w14:paraId="253125E5" w14:textId="77777777" w:rsidTr="0034752E">
        <w:tc>
          <w:tcPr>
            <w:tcW w:w="3114" w:type="dxa"/>
          </w:tcPr>
          <w:p w14:paraId="78E753B9" w14:textId="58B596E3" w:rsidR="00FB0E2B" w:rsidRPr="009E474D" w:rsidRDefault="00FB0E2B" w:rsidP="00F42008">
            <w:pPr>
              <w:spacing w:line="276" w:lineRule="auto"/>
              <w:rPr>
                <w:rFonts w:asciiTheme="minorHAnsi" w:hAnsiTheme="minorHAnsi" w:cstheme="minorHAnsi"/>
                <w:b/>
                <w:bCs/>
                <w:szCs w:val="22"/>
              </w:rPr>
            </w:pPr>
            <w:r w:rsidRPr="009E474D">
              <w:rPr>
                <w:rFonts w:asciiTheme="minorHAnsi" w:hAnsiTheme="minorHAnsi" w:cstheme="minorHAnsi"/>
                <w:b/>
                <w:bCs/>
                <w:szCs w:val="22"/>
              </w:rPr>
              <w:t xml:space="preserve">Please indicate </w:t>
            </w:r>
            <w:r w:rsidR="00F42008">
              <w:rPr>
                <w:rFonts w:asciiTheme="minorHAnsi" w:hAnsiTheme="minorHAnsi" w:cstheme="minorHAnsi"/>
                <w:b/>
                <w:bCs/>
                <w:szCs w:val="22"/>
              </w:rPr>
              <w:t>your preferred start date:</w:t>
            </w:r>
          </w:p>
        </w:tc>
        <w:tc>
          <w:tcPr>
            <w:tcW w:w="7229" w:type="dxa"/>
          </w:tcPr>
          <w:p w14:paraId="5D83D28C" w14:textId="77777777" w:rsidR="00FB0E2B" w:rsidRPr="009E474D" w:rsidRDefault="00FB0E2B" w:rsidP="00FB0E2B">
            <w:pPr>
              <w:spacing w:line="276" w:lineRule="auto"/>
              <w:rPr>
                <w:rFonts w:asciiTheme="minorHAnsi" w:hAnsiTheme="minorHAnsi" w:cstheme="minorHAnsi"/>
                <w:bCs/>
                <w:szCs w:val="22"/>
              </w:rPr>
            </w:pPr>
          </w:p>
        </w:tc>
      </w:tr>
    </w:tbl>
    <w:p w14:paraId="69877E48" w14:textId="77777777" w:rsidR="00FB0E2B" w:rsidRPr="009E474D" w:rsidRDefault="00FB0E2B" w:rsidP="00FB0E2B">
      <w:pPr>
        <w:spacing w:line="276" w:lineRule="auto"/>
        <w:rPr>
          <w:rFonts w:asciiTheme="minorHAnsi" w:eastAsia="Calibri" w:hAnsiTheme="minorHAnsi" w:cstheme="minorHAnsi"/>
          <w:color w:val="auto"/>
          <w:szCs w:val="22"/>
        </w:rPr>
      </w:pPr>
    </w:p>
    <w:p w14:paraId="0E0483ED" w14:textId="6A5E7B11" w:rsidR="00FB0E2B" w:rsidRPr="009E474D" w:rsidRDefault="00F42008" w:rsidP="00212CA2">
      <w:pPr>
        <w:pStyle w:val="Heading2"/>
      </w:pPr>
      <w:r>
        <w:t>BENEFITS</w:t>
      </w:r>
      <w:r w:rsidR="00FB0E2B" w:rsidRPr="009E474D">
        <w:t xml:space="preserve"> OF SECONDMENT:</w:t>
      </w:r>
    </w:p>
    <w:tbl>
      <w:tblPr>
        <w:tblStyle w:val="TableGrid"/>
        <w:tblW w:w="0" w:type="auto"/>
        <w:tblLook w:val="04A0" w:firstRow="1" w:lastRow="0" w:firstColumn="1" w:lastColumn="0" w:noHBand="0" w:noVBand="1"/>
      </w:tblPr>
      <w:tblGrid>
        <w:gridCol w:w="10343"/>
      </w:tblGrid>
      <w:tr w:rsidR="00FB0E2B" w:rsidRPr="009E474D" w14:paraId="39D1C7B5" w14:textId="77777777" w:rsidTr="0034752E">
        <w:tc>
          <w:tcPr>
            <w:tcW w:w="10343" w:type="dxa"/>
          </w:tcPr>
          <w:p w14:paraId="1F3775FA" w14:textId="6D536185" w:rsidR="00427C36" w:rsidRDefault="00FB0E2B" w:rsidP="00FB0E2B">
            <w:pPr>
              <w:rPr>
                <w:rFonts w:asciiTheme="minorHAnsi" w:hAnsiTheme="minorHAnsi" w:cstheme="minorHAnsi"/>
                <w:bCs/>
                <w:szCs w:val="22"/>
              </w:rPr>
            </w:pPr>
            <w:r w:rsidRPr="009E474D">
              <w:rPr>
                <w:rFonts w:asciiTheme="minorHAnsi" w:hAnsiTheme="minorHAnsi" w:cstheme="minorHAnsi"/>
                <w:b/>
                <w:bCs/>
                <w:szCs w:val="22"/>
              </w:rPr>
              <w:t xml:space="preserve">Please provide an outline of </w:t>
            </w:r>
            <w:r w:rsidR="00B1559A">
              <w:rPr>
                <w:rFonts w:asciiTheme="minorHAnsi" w:hAnsiTheme="minorHAnsi" w:cstheme="minorHAnsi"/>
                <w:b/>
                <w:bCs/>
                <w:szCs w:val="22"/>
              </w:rPr>
              <w:t>t</w:t>
            </w:r>
            <w:r w:rsidRPr="009E474D">
              <w:rPr>
                <w:rFonts w:asciiTheme="minorHAnsi" w:hAnsiTheme="minorHAnsi" w:cstheme="minorHAnsi"/>
                <w:b/>
                <w:bCs/>
                <w:szCs w:val="22"/>
              </w:rPr>
              <w:t xml:space="preserve">he anticipated benefits </w:t>
            </w:r>
            <w:r w:rsidR="00B1559A">
              <w:rPr>
                <w:rFonts w:asciiTheme="minorHAnsi" w:hAnsiTheme="minorHAnsi" w:cstheme="minorHAnsi"/>
                <w:b/>
                <w:bCs/>
                <w:szCs w:val="22"/>
              </w:rPr>
              <w:t xml:space="preserve">of the secondment </w:t>
            </w:r>
            <w:r w:rsidRPr="009E474D">
              <w:rPr>
                <w:rFonts w:asciiTheme="minorHAnsi" w:hAnsiTheme="minorHAnsi" w:cstheme="minorHAnsi"/>
                <w:b/>
                <w:bCs/>
                <w:szCs w:val="22"/>
              </w:rPr>
              <w:t xml:space="preserve">in terms of personal development, benefits to your immediate research community, and benefits to the host organisation. </w:t>
            </w:r>
            <w:r w:rsidRPr="009E474D">
              <w:rPr>
                <w:rFonts w:asciiTheme="minorHAnsi" w:hAnsiTheme="minorHAnsi" w:cstheme="minorHAnsi"/>
                <w:bCs/>
                <w:szCs w:val="22"/>
              </w:rPr>
              <w:t>(Max 500 words.)</w:t>
            </w:r>
          </w:p>
          <w:p w14:paraId="1F6F02BA" w14:textId="77777777" w:rsidR="00F42008" w:rsidRDefault="00F42008" w:rsidP="00FB0E2B">
            <w:pPr>
              <w:rPr>
                <w:rFonts w:asciiTheme="minorHAnsi" w:hAnsiTheme="minorHAnsi" w:cstheme="minorHAnsi"/>
                <w:bCs/>
                <w:szCs w:val="22"/>
              </w:rPr>
            </w:pPr>
          </w:p>
          <w:p w14:paraId="00C8530B" w14:textId="77777777" w:rsidR="00F42008" w:rsidRDefault="00F42008" w:rsidP="00FB0E2B">
            <w:pPr>
              <w:rPr>
                <w:rFonts w:asciiTheme="minorHAnsi" w:hAnsiTheme="minorHAnsi" w:cstheme="minorHAnsi"/>
                <w:bCs/>
                <w:szCs w:val="22"/>
              </w:rPr>
            </w:pPr>
          </w:p>
          <w:p w14:paraId="01EFFE8E" w14:textId="77777777" w:rsidR="00F42008" w:rsidRPr="009E474D" w:rsidRDefault="00F42008" w:rsidP="00FB0E2B">
            <w:pPr>
              <w:rPr>
                <w:rFonts w:asciiTheme="minorHAnsi" w:hAnsiTheme="minorHAnsi" w:cstheme="minorHAnsi"/>
                <w:bCs/>
                <w:szCs w:val="22"/>
              </w:rPr>
            </w:pPr>
          </w:p>
          <w:p w14:paraId="2DB5B8C9" w14:textId="77777777" w:rsidR="00427C36" w:rsidRPr="009E474D" w:rsidRDefault="00427C36" w:rsidP="00FB0E2B">
            <w:pPr>
              <w:rPr>
                <w:rFonts w:asciiTheme="minorHAnsi" w:hAnsiTheme="minorHAnsi" w:cstheme="minorHAnsi"/>
                <w:bCs/>
                <w:szCs w:val="22"/>
              </w:rPr>
            </w:pPr>
          </w:p>
          <w:p w14:paraId="2F7EBD01" w14:textId="77777777" w:rsidR="00427C36" w:rsidRPr="009E474D" w:rsidRDefault="00427C36" w:rsidP="00FB0E2B">
            <w:pPr>
              <w:rPr>
                <w:rFonts w:asciiTheme="minorHAnsi" w:hAnsiTheme="minorHAnsi" w:cstheme="minorHAnsi"/>
                <w:bCs/>
                <w:szCs w:val="22"/>
              </w:rPr>
            </w:pPr>
          </w:p>
          <w:p w14:paraId="2C259BDE" w14:textId="77777777" w:rsidR="00427C36" w:rsidRDefault="00427C36" w:rsidP="00FB0E2B">
            <w:pPr>
              <w:rPr>
                <w:rFonts w:asciiTheme="minorHAnsi" w:hAnsiTheme="minorHAnsi" w:cstheme="minorHAnsi"/>
                <w:bCs/>
                <w:szCs w:val="22"/>
              </w:rPr>
            </w:pPr>
          </w:p>
          <w:p w14:paraId="4BA19C6E" w14:textId="77777777" w:rsidR="0034752E" w:rsidRDefault="0034752E" w:rsidP="00FB0E2B">
            <w:pPr>
              <w:rPr>
                <w:rFonts w:asciiTheme="minorHAnsi" w:hAnsiTheme="minorHAnsi" w:cstheme="minorHAnsi"/>
                <w:bCs/>
                <w:szCs w:val="22"/>
              </w:rPr>
            </w:pPr>
          </w:p>
          <w:p w14:paraId="7E7BF100" w14:textId="77777777" w:rsidR="00212CA2" w:rsidRDefault="00212CA2" w:rsidP="00FB0E2B">
            <w:pPr>
              <w:rPr>
                <w:rFonts w:asciiTheme="minorHAnsi" w:hAnsiTheme="minorHAnsi" w:cstheme="minorHAnsi"/>
                <w:bCs/>
                <w:szCs w:val="22"/>
              </w:rPr>
            </w:pPr>
          </w:p>
          <w:p w14:paraId="73D982B6" w14:textId="77777777" w:rsidR="00212CA2" w:rsidRPr="009E474D" w:rsidRDefault="00212CA2" w:rsidP="00FB0E2B">
            <w:pPr>
              <w:rPr>
                <w:rFonts w:asciiTheme="minorHAnsi" w:hAnsiTheme="minorHAnsi" w:cstheme="minorHAnsi"/>
                <w:bCs/>
                <w:szCs w:val="22"/>
              </w:rPr>
            </w:pPr>
          </w:p>
          <w:p w14:paraId="39D95895" w14:textId="77777777" w:rsidR="00427C36" w:rsidRPr="009E474D" w:rsidRDefault="00427C36" w:rsidP="00FB0E2B">
            <w:pPr>
              <w:rPr>
                <w:rFonts w:asciiTheme="minorHAnsi" w:hAnsiTheme="minorHAnsi" w:cstheme="minorHAnsi"/>
                <w:bCs/>
                <w:szCs w:val="22"/>
              </w:rPr>
            </w:pPr>
          </w:p>
          <w:p w14:paraId="62282A2A" w14:textId="77777777" w:rsidR="00427C36" w:rsidRDefault="00427C36" w:rsidP="00FB0E2B">
            <w:pPr>
              <w:rPr>
                <w:rFonts w:asciiTheme="minorHAnsi" w:hAnsiTheme="minorHAnsi" w:cstheme="minorHAnsi"/>
                <w:bCs/>
                <w:szCs w:val="22"/>
              </w:rPr>
            </w:pPr>
          </w:p>
          <w:p w14:paraId="101091C3" w14:textId="77777777" w:rsidR="00F42008" w:rsidRDefault="00F42008" w:rsidP="00FB0E2B">
            <w:pPr>
              <w:rPr>
                <w:rFonts w:asciiTheme="minorHAnsi" w:hAnsiTheme="minorHAnsi" w:cstheme="minorHAnsi"/>
                <w:bCs/>
                <w:szCs w:val="22"/>
              </w:rPr>
            </w:pPr>
          </w:p>
          <w:p w14:paraId="66B49D49" w14:textId="77777777" w:rsidR="00F42008" w:rsidRPr="009E474D" w:rsidRDefault="00F42008" w:rsidP="00FB0E2B">
            <w:pPr>
              <w:rPr>
                <w:rFonts w:asciiTheme="minorHAnsi" w:hAnsiTheme="minorHAnsi" w:cstheme="minorHAnsi"/>
                <w:bCs/>
                <w:szCs w:val="22"/>
              </w:rPr>
            </w:pPr>
          </w:p>
          <w:p w14:paraId="39E66586" w14:textId="77777777" w:rsidR="00427C36" w:rsidRPr="009E474D" w:rsidRDefault="00427C36" w:rsidP="00FB0E2B">
            <w:pPr>
              <w:rPr>
                <w:rFonts w:asciiTheme="minorHAnsi" w:hAnsiTheme="minorHAnsi" w:cstheme="minorHAnsi"/>
                <w:bCs/>
                <w:szCs w:val="22"/>
              </w:rPr>
            </w:pPr>
          </w:p>
          <w:p w14:paraId="56D19E78" w14:textId="77777777" w:rsidR="00427C36" w:rsidRPr="009E474D" w:rsidRDefault="00427C36" w:rsidP="00FB0E2B">
            <w:pPr>
              <w:rPr>
                <w:rFonts w:asciiTheme="minorHAnsi" w:hAnsiTheme="minorHAnsi" w:cstheme="minorHAnsi"/>
                <w:bCs/>
                <w:szCs w:val="22"/>
              </w:rPr>
            </w:pPr>
          </w:p>
          <w:p w14:paraId="42B944CD" w14:textId="77777777" w:rsidR="00427C36" w:rsidRPr="009E474D" w:rsidRDefault="00427C36" w:rsidP="00FB0E2B">
            <w:pPr>
              <w:rPr>
                <w:rFonts w:asciiTheme="minorHAnsi" w:hAnsiTheme="minorHAnsi" w:cstheme="minorHAnsi"/>
                <w:bCs/>
                <w:szCs w:val="22"/>
              </w:rPr>
            </w:pPr>
          </w:p>
          <w:p w14:paraId="26FA461E" w14:textId="77777777" w:rsidR="00427C36" w:rsidRPr="009E474D" w:rsidRDefault="00427C36" w:rsidP="00FB0E2B">
            <w:pPr>
              <w:rPr>
                <w:rFonts w:asciiTheme="minorHAnsi" w:hAnsiTheme="minorHAnsi" w:cstheme="minorHAnsi"/>
                <w:bCs/>
                <w:szCs w:val="22"/>
              </w:rPr>
            </w:pPr>
          </w:p>
          <w:p w14:paraId="7557868D" w14:textId="77777777" w:rsidR="00FB0E2B" w:rsidRPr="009E474D" w:rsidRDefault="00FB0E2B" w:rsidP="00FB0E2B">
            <w:pPr>
              <w:rPr>
                <w:rFonts w:asciiTheme="minorHAnsi" w:hAnsiTheme="minorHAnsi" w:cstheme="minorHAnsi"/>
                <w:b/>
                <w:bCs/>
                <w:szCs w:val="22"/>
              </w:rPr>
            </w:pPr>
          </w:p>
        </w:tc>
      </w:tr>
    </w:tbl>
    <w:p w14:paraId="34E33899" w14:textId="77777777" w:rsidR="00F42008" w:rsidRDefault="00F42008" w:rsidP="00FB0E2B">
      <w:pPr>
        <w:spacing w:line="276" w:lineRule="auto"/>
        <w:rPr>
          <w:rFonts w:asciiTheme="minorHAnsi" w:eastAsia="Calibri" w:hAnsiTheme="minorHAnsi" w:cstheme="minorHAnsi"/>
          <w:b/>
          <w:bCs/>
          <w:szCs w:val="22"/>
        </w:rPr>
      </w:pPr>
    </w:p>
    <w:p w14:paraId="26B247B8" w14:textId="77777777" w:rsidR="00FB0E2B" w:rsidRPr="009E474D" w:rsidRDefault="00FB0E2B" w:rsidP="00212CA2">
      <w:pPr>
        <w:pStyle w:val="Heading2"/>
      </w:pPr>
      <w:r w:rsidRPr="009E474D">
        <w:t>FUNDING REQUESTED:</w:t>
      </w:r>
    </w:p>
    <w:tbl>
      <w:tblPr>
        <w:tblStyle w:val="TableGrid"/>
        <w:tblW w:w="0" w:type="auto"/>
        <w:tblLook w:val="04A0" w:firstRow="1" w:lastRow="0" w:firstColumn="1" w:lastColumn="0" w:noHBand="0" w:noVBand="1"/>
      </w:tblPr>
      <w:tblGrid>
        <w:gridCol w:w="4673"/>
        <w:gridCol w:w="5670"/>
      </w:tblGrid>
      <w:tr w:rsidR="00FB0E2B" w:rsidRPr="009E474D" w14:paraId="00DE1D8E" w14:textId="77777777" w:rsidTr="0034752E">
        <w:tc>
          <w:tcPr>
            <w:tcW w:w="4673" w:type="dxa"/>
          </w:tcPr>
          <w:p w14:paraId="20762BD9" w14:textId="77777777" w:rsidR="00FB0E2B" w:rsidRPr="009E474D" w:rsidRDefault="00FB0E2B" w:rsidP="00FB0E2B">
            <w:pPr>
              <w:rPr>
                <w:rFonts w:asciiTheme="minorHAnsi" w:hAnsiTheme="minorHAnsi" w:cstheme="minorHAnsi"/>
                <w:b/>
                <w:bCs/>
                <w:szCs w:val="22"/>
              </w:rPr>
            </w:pPr>
            <w:r w:rsidRPr="009E474D">
              <w:rPr>
                <w:rFonts w:asciiTheme="minorHAnsi" w:hAnsiTheme="minorHAnsi" w:cstheme="minorHAnsi"/>
                <w:b/>
                <w:bCs/>
                <w:szCs w:val="22"/>
              </w:rPr>
              <w:t>Travel</w:t>
            </w:r>
          </w:p>
        </w:tc>
        <w:tc>
          <w:tcPr>
            <w:tcW w:w="5670" w:type="dxa"/>
          </w:tcPr>
          <w:p w14:paraId="707CDAAD" w14:textId="77777777" w:rsidR="00FB0E2B" w:rsidRPr="009E474D" w:rsidRDefault="00FB0E2B" w:rsidP="00FB0E2B">
            <w:pPr>
              <w:rPr>
                <w:rFonts w:asciiTheme="minorHAnsi" w:hAnsiTheme="minorHAnsi" w:cstheme="minorHAnsi"/>
                <w:bCs/>
                <w:szCs w:val="22"/>
              </w:rPr>
            </w:pPr>
          </w:p>
        </w:tc>
      </w:tr>
      <w:tr w:rsidR="00FB0E2B" w:rsidRPr="009E474D" w14:paraId="42CD3027" w14:textId="77777777" w:rsidTr="0034752E">
        <w:tc>
          <w:tcPr>
            <w:tcW w:w="4673" w:type="dxa"/>
          </w:tcPr>
          <w:p w14:paraId="64208A0E" w14:textId="77777777" w:rsidR="00FB0E2B" w:rsidRPr="009E474D" w:rsidRDefault="00FB0E2B" w:rsidP="00FB0E2B">
            <w:pPr>
              <w:rPr>
                <w:rFonts w:asciiTheme="minorHAnsi" w:hAnsiTheme="minorHAnsi" w:cstheme="minorHAnsi"/>
                <w:b/>
                <w:bCs/>
                <w:szCs w:val="22"/>
              </w:rPr>
            </w:pPr>
            <w:r w:rsidRPr="009E474D">
              <w:rPr>
                <w:rFonts w:asciiTheme="minorHAnsi" w:hAnsiTheme="minorHAnsi" w:cstheme="minorHAnsi"/>
                <w:b/>
                <w:bCs/>
                <w:szCs w:val="22"/>
              </w:rPr>
              <w:t>Accommodation / Subsistence</w:t>
            </w:r>
          </w:p>
        </w:tc>
        <w:tc>
          <w:tcPr>
            <w:tcW w:w="5670" w:type="dxa"/>
          </w:tcPr>
          <w:p w14:paraId="4F5D2124" w14:textId="77777777" w:rsidR="00FB0E2B" w:rsidRPr="009E474D" w:rsidRDefault="00FB0E2B" w:rsidP="00FB0E2B">
            <w:pPr>
              <w:rPr>
                <w:rFonts w:asciiTheme="minorHAnsi" w:hAnsiTheme="minorHAnsi" w:cstheme="minorHAnsi"/>
                <w:bCs/>
                <w:szCs w:val="22"/>
              </w:rPr>
            </w:pPr>
          </w:p>
        </w:tc>
      </w:tr>
      <w:tr w:rsidR="00FB0E2B" w:rsidRPr="009E474D" w14:paraId="5BE2CF5B" w14:textId="77777777" w:rsidTr="0034752E">
        <w:tc>
          <w:tcPr>
            <w:tcW w:w="4673" w:type="dxa"/>
          </w:tcPr>
          <w:p w14:paraId="54BD2C59" w14:textId="77777777" w:rsidR="00FB0E2B" w:rsidRPr="009E474D" w:rsidRDefault="00FB0E2B" w:rsidP="00FB0E2B">
            <w:pPr>
              <w:rPr>
                <w:rFonts w:asciiTheme="minorHAnsi" w:hAnsiTheme="minorHAnsi" w:cstheme="minorHAnsi"/>
                <w:b/>
                <w:bCs/>
                <w:szCs w:val="22"/>
              </w:rPr>
            </w:pPr>
            <w:r w:rsidRPr="009E474D">
              <w:rPr>
                <w:rFonts w:asciiTheme="minorHAnsi" w:hAnsiTheme="minorHAnsi" w:cstheme="minorHAnsi"/>
                <w:b/>
                <w:bCs/>
                <w:szCs w:val="22"/>
              </w:rPr>
              <w:t xml:space="preserve">Other </w:t>
            </w:r>
            <w:r w:rsidRPr="009E474D">
              <w:rPr>
                <w:rFonts w:asciiTheme="minorHAnsi" w:hAnsiTheme="minorHAnsi" w:cstheme="minorHAnsi"/>
                <w:bCs/>
                <w:szCs w:val="22"/>
              </w:rPr>
              <w:t>(please specify)</w:t>
            </w:r>
          </w:p>
        </w:tc>
        <w:tc>
          <w:tcPr>
            <w:tcW w:w="5670" w:type="dxa"/>
          </w:tcPr>
          <w:p w14:paraId="785B268C" w14:textId="77777777" w:rsidR="00FB0E2B" w:rsidRPr="009E474D" w:rsidRDefault="00FB0E2B" w:rsidP="00FB0E2B">
            <w:pPr>
              <w:rPr>
                <w:rFonts w:asciiTheme="minorHAnsi" w:hAnsiTheme="minorHAnsi" w:cstheme="minorHAnsi"/>
                <w:bCs/>
                <w:szCs w:val="22"/>
              </w:rPr>
            </w:pPr>
          </w:p>
        </w:tc>
      </w:tr>
      <w:tr w:rsidR="00FB0E2B" w:rsidRPr="009E474D" w14:paraId="4A3063D6" w14:textId="77777777" w:rsidTr="0034752E">
        <w:tc>
          <w:tcPr>
            <w:tcW w:w="4673" w:type="dxa"/>
          </w:tcPr>
          <w:p w14:paraId="2739B1B3" w14:textId="77777777" w:rsidR="00FB0E2B" w:rsidRPr="009E474D" w:rsidRDefault="00FB0E2B" w:rsidP="00FB0E2B">
            <w:pPr>
              <w:rPr>
                <w:rFonts w:asciiTheme="minorHAnsi" w:hAnsiTheme="minorHAnsi" w:cstheme="minorHAnsi"/>
                <w:b/>
                <w:bCs/>
                <w:szCs w:val="22"/>
              </w:rPr>
            </w:pPr>
            <w:r w:rsidRPr="009E474D">
              <w:rPr>
                <w:rFonts w:asciiTheme="minorHAnsi" w:hAnsiTheme="minorHAnsi" w:cstheme="minorHAnsi"/>
                <w:b/>
                <w:bCs/>
                <w:szCs w:val="22"/>
              </w:rPr>
              <w:t>TOTAL</w:t>
            </w:r>
          </w:p>
        </w:tc>
        <w:tc>
          <w:tcPr>
            <w:tcW w:w="5670" w:type="dxa"/>
          </w:tcPr>
          <w:p w14:paraId="6B62D91F" w14:textId="77777777" w:rsidR="00FB0E2B" w:rsidRPr="009E474D" w:rsidRDefault="00FB0E2B" w:rsidP="00FB0E2B">
            <w:pPr>
              <w:rPr>
                <w:rFonts w:asciiTheme="minorHAnsi" w:hAnsiTheme="minorHAnsi" w:cstheme="minorHAnsi"/>
                <w:bCs/>
                <w:szCs w:val="22"/>
              </w:rPr>
            </w:pPr>
          </w:p>
        </w:tc>
      </w:tr>
    </w:tbl>
    <w:p w14:paraId="3D72E009" w14:textId="77777777" w:rsidR="00FB0E2B" w:rsidRPr="009E474D" w:rsidRDefault="00FB0E2B" w:rsidP="00FB0E2B">
      <w:pPr>
        <w:spacing w:line="276" w:lineRule="auto"/>
        <w:rPr>
          <w:rFonts w:asciiTheme="minorHAnsi" w:eastAsia="Calibri" w:hAnsiTheme="minorHAnsi" w:cstheme="minorHAnsi"/>
          <w:b/>
          <w:color w:val="auto"/>
          <w:szCs w:val="22"/>
        </w:rPr>
      </w:pPr>
    </w:p>
    <w:p w14:paraId="7B098432" w14:textId="77777777" w:rsidR="00FB0E2B" w:rsidRPr="009E474D" w:rsidRDefault="00FB0E2B" w:rsidP="00212CA2">
      <w:pPr>
        <w:pStyle w:val="Heading2"/>
      </w:pPr>
      <w:r w:rsidRPr="009E474D">
        <w:t>SIGNATURES:</w:t>
      </w:r>
    </w:p>
    <w:tbl>
      <w:tblPr>
        <w:tblStyle w:val="TableGrid"/>
        <w:tblW w:w="0" w:type="auto"/>
        <w:tblLook w:val="04A0" w:firstRow="1" w:lastRow="0" w:firstColumn="1" w:lastColumn="0" w:noHBand="0" w:noVBand="1"/>
      </w:tblPr>
      <w:tblGrid>
        <w:gridCol w:w="6658"/>
        <w:gridCol w:w="3685"/>
      </w:tblGrid>
      <w:tr w:rsidR="00FB0E2B" w:rsidRPr="009E474D" w14:paraId="221803C0" w14:textId="77777777" w:rsidTr="0034752E">
        <w:tc>
          <w:tcPr>
            <w:tcW w:w="6658" w:type="dxa"/>
          </w:tcPr>
          <w:p w14:paraId="37216495" w14:textId="77777777" w:rsidR="00FB0E2B" w:rsidRPr="009E474D" w:rsidRDefault="00FB0E2B" w:rsidP="00FB0E2B">
            <w:pPr>
              <w:rPr>
                <w:rFonts w:asciiTheme="minorHAnsi" w:hAnsiTheme="minorHAnsi" w:cstheme="minorHAnsi"/>
                <w:b/>
                <w:bCs/>
                <w:szCs w:val="22"/>
              </w:rPr>
            </w:pPr>
            <w:r w:rsidRPr="009E474D">
              <w:rPr>
                <w:rFonts w:asciiTheme="minorHAnsi" w:hAnsiTheme="minorHAnsi" w:cstheme="minorHAnsi"/>
                <w:b/>
                <w:bCs/>
                <w:szCs w:val="22"/>
              </w:rPr>
              <w:t>Applicant:</w:t>
            </w:r>
          </w:p>
          <w:p w14:paraId="171C69B2" w14:textId="77777777" w:rsidR="00FB0E2B" w:rsidRPr="009E474D" w:rsidRDefault="00FB0E2B" w:rsidP="00FB0E2B">
            <w:pPr>
              <w:rPr>
                <w:rFonts w:asciiTheme="minorHAnsi" w:hAnsiTheme="minorHAnsi" w:cstheme="minorHAnsi"/>
                <w:b/>
                <w:bCs/>
                <w:szCs w:val="22"/>
              </w:rPr>
            </w:pPr>
          </w:p>
          <w:p w14:paraId="380F82AB" w14:textId="77777777" w:rsidR="00FB0E2B" w:rsidRPr="009E474D" w:rsidRDefault="00FB0E2B" w:rsidP="00FB0E2B">
            <w:pPr>
              <w:rPr>
                <w:rFonts w:asciiTheme="minorHAnsi" w:hAnsiTheme="minorHAnsi" w:cstheme="minorHAnsi"/>
                <w:b/>
                <w:bCs/>
                <w:szCs w:val="22"/>
              </w:rPr>
            </w:pPr>
          </w:p>
        </w:tc>
        <w:tc>
          <w:tcPr>
            <w:tcW w:w="3685" w:type="dxa"/>
          </w:tcPr>
          <w:p w14:paraId="4614AC05" w14:textId="77777777" w:rsidR="00FB0E2B" w:rsidRPr="009E474D" w:rsidRDefault="00FB0E2B" w:rsidP="00FB0E2B">
            <w:pPr>
              <w:rPr>
                <w:rFonts w:asciiTheme="minorHAnsi" w:hAnsiTheme="minorHAnsi" w:cstheme="minorHAnsi"/>
                <w:bCs/>
                <w:szCs w:val="22"/>
              </w:rPr>
            </w:pPr>
            <w:r w:rsidRPr="009E474D">
              <w:rPr>
                <w:rFonts w:asciiTheme="minorHAnsi" w:hAnsiTheme="minorHAnsi" w:cstheme="minorHAnsi"/>
                <w:b/>
                <w:bCs/>
                <w:szCs w:val="22"/>
              </w:rPr>
              <w:lastRenderedPageBreak/>
              <w:t>Date:</w:t>
            </w:r>
          </w:p>
        </w:tc>
      </w:tr>
      <w:tr w:rsidR="00FB0E2B" w:rsidRPr="009E474D" w14:paraId="6646EAE5" w14:textId="77777777" w:rsidTr="0034752E">
        <w:tc>
          <w:tcPr>
            <w:tcW w:w="6658" w:type="dxa"/>
          </w:tcPr>
          <w:p w14:paraId="0E549E9E" w14:textId="77777777" w:rsidR="00FB0E2B" w:rsidRPr="009E474D" w:rsidRDefault="00FB0E2B" w:rsidP="00FB0E2B">
            <w:pPr>
              <w:spacing w:line="276" w:lineRule="auto"/>
              <w:rPr>
                <w:rFonts w:asciiTheme="minorHAnsi" w:hAnsiTheme="minorHAnsi" w:cstheme="minorHAnsi"/>
                <w:b/>
                <w:bCs/>
                <w:szCs w:val="22"/>
              </w:rPr>
            </w:pPr>
            <w:r w:rsidRPr="009E474D">
              <w:rPr>
                <w:rFonts w:asciiTheme="minorHAnsi" w:hAnsiTheme="minorHAnsi" w:cstheme="minorHAnsi"/>
                <w:b/>
                <w:bCs/>
                <w:szCs w:val="22"/>
              </w:rPr>
              <w:t>Line manager / supervisor:</w:t>
            </w:r>
          </w:p>
          <w:p w14:paraId="5F55B9E9" w14:textId="77777777" w:rsidR="00FB0E2B" w:rsidRPr="009E474D" w:rsidRDefault="00FB0E2B" w:rsidP="00FB0E2B">
            <w:pPr>
              <w:spacing w:line="276" w:lineRule="auto"/>
              <w:rPr>
                <w:rFonts w:asciiTheme="minorHAnsi" w:hAnsiTheme="minorHAnsi" w:cstheme="minorHAnsi"/>
                <w:b/>
                <w:bCs/>
                <w:szCs w:val="22"/>
              </w:rPr>
            </w:pPr>
          </w:p>
          <w:p w14:paraId="76CA076B" w14:textId="77777777" w:rsidR="00FB0E2B" w:rsidRPr="009E474D" w:rsidRDefault="00FB0E2B" w:rsidP="00FB0E2B">
            <w:pPr>
              <w:spacing w:line="276" w:lineRule="auto"/>
              <w:rPr>
                <w:rFonts w:asciiTheme="minorHAnsi" w:hAnsiTheme="minorHAnsi" w:cstheme="minorHAnsi"/>
                <w:b/>
                <w:bCs/>
                <w:szCs w:val="22"/>
              </w:rPr>
            </w:pPr>
          </w:p>
        </w:tc>
        <w:tc>
          <w:tcPr>
            <w:tcW w:w="3685" w:type="dxa"/>
          </w:tcPr>
          <w:p w14:paraId="3F8B83AA" w14:textId="77777777" w:rsidR="00FB0E2B" w:rsidRPr="009E474D" w:rsidRDefault="00FB0E2B" w:rsidP="00FB0E2B">
            <w:pPr>
              <w:spacing w:line="276" w:lineRule="auto"/>
              <w:rPr>
                <w:rFonts w:asciiTheme="minorHAnsi" w:hAnsiTheme="minorHAnsi" w:cstheme="minorHAnsi"/>
                <w:bCs/>
                <w:szCs w:val="22"/>
              </w:rPr>
            </w:pPr>
            <w:r w:rsidRPr="009E474D">
              <w:rPr>
                <w:rFonts w:asciiTheme="minorHAnsi" w:hAnsiTheme="minorHAnsi" w:cstheme="minorHAnsi"/>
                <w:b/>
                <w:bCs/>
                <w:szCs w:val="22"/>
              </w:rPr>
              <w:t>Date:</w:t>
            </w:r>
          </w:p>
        </w:tc>
      </w:tr>
    </w:tbl>
    <w:p w14:paraId="76673856" w14:textId="27FD0598" w:rsidR="004F6288" w:rsidRPr="009E474D" w:rsidRDefault="004F6288" w:rsidP="00D14FFD">
      <w:pPr>
        <w:spacing w:line="276" w:lineRule="auto"/>
        <w:rPr>
          <w:rFonts w:asciiTheme="minorHAnsi" w:eastAsia="Calibri" w:hAnsiTheme="minorHAnsi" w:cstheme="minorHAnsi"/>
          <w:b/>
          <w:bCs/>
          <w:szCs w:val="22"/>
        </w:rPr>
      </w:pPr>
    </w:p>
    <w:sectPr w:rsidR="004F6288" w:rsidRPr="009E474D" w:rsidSect="002B26BC">
      <w:headerReference w:type="default" r:id="rId15"/>
      <w:footerReference w:type="default" r:id="rId16"/>
      <w:headerReference w:type="first" r:id="rId17"/>
      <w:footerReference w:type="first" r:id="rId18"/>
      <w:pgSz w:w="11900" w:h="16820"/>
      <w:pgMar w:top="720" w:right="720" w:bottom="1560" w:left="720" w:header="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748D58" w14:textId="77777777" w:rsidR="00F239C1" w:rsidRDefault="00F239C1" w:rsidP="00B4776B">
      <w:r>
        <w:separator/>
      </w:r>
    </w:p>
  </w:endnote>
  <w:endnote w:type="continuationSeparator" w:id="0">
    <w:p w14:paraId="014AC8AC" w14:textId="77777777" w:rsidR="00F239C1" w:rsidRDefault="00F239C1" w:rsidP="00B477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209AEF" w14:textId="77777777" w:rsidR="00CC2D8B" w:rsidRDefault="00CC2D8B">
    <w:pPr>
      <w:pStyle w:val="Footer"/>
      <w:rPr>
        <w:noProof/>
      </w:rPr>
    </w:pPr>
  </w:p>
  <w:p w14:paraId="2C237C0E" w14:textId="3B542BC9" w:rsidR="00212CA2" w:rsidRDefault="00CC2D8B">
    <w:pPr>
      <w:pStyle w:val="Footer"/>
    </w:pPr>
    <w:r>
      <w:rPr>
        <w:noProof/>
        <w:lang w:eastAsia="en-GB"/>
      </w:rPr>
      <w:drawing>
        <wp:anchor distT="0" distB="0" distL="114300" distR="114300" simplePos="0" relativeHeight="251661312" behindDoc="0" locked="0" layoutInCell="1" allowOverlap="1" wp14:anchorId="2679E365" wp14:editId="0C4482A2">
          <wp:simplePos x="0" y="0"/>
          <wp:positionH relativeFrom="column">
            <wp:posOffset>4848225</wp:posOffset>
          </wp:positionH>
          <wp:positionV relativeFrom="paragraph">
            <wp:posOffset>-820420</wp:posOffset>
          </wp:positionV>
          <wp:extent cx="1885288" cy="903367"/>
          <wp:effectExtent l="0" t="0" r="1270" b="0"/>
          <wp:wrapNone/>
          <wp:docPr id="2" name="Picture 2" descr="A picture containing tableware, plate, dishware,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ALogoBlackSml.jpg"/>
                  <pic:cNvPicPr/>
                </pic:nvPicPr>
                <pic:blipFill>
                  <a:blip r:embed="rId1"/>
                  <a:stretch>
                    <a:fillRect/>
                  </a:stretch>
                </pic:blipFill>
                <pic:spPr>
                  <a:xfrm>
                    <a:off x="0" y="0"/>
                    <a:ext cx="1885288" cy="903367"/>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AE2B43" w14:textId="3E2A4EE2" w:rsidR="000400EF" w:rsidRDefault="000400EF">
    <w:pPr>
      <w:pStyle w:val="Footer"/>
    </w:pPr>
    <w:r w:rsidRPr="00E245C6">
      <w:rPr>
        <w:noProof/>
        <w:lang w:eastAsia="en-GB"/>
      </w:rPr>
      <w:drawing>
        <wp:anchor distT="0" distB="0" distL="114300" distR="114300" simplePos="0" relativeHeight="251659264" behindDoc="0" locked="0" layoutInCell="1" allowOverlap="1" wp14:anchorId="46C61F11" wp14:editId="199EB64F">
          <wp:simplePos x="0" y="0"/>
          <wp:positionH relativeFrom="page">
            <wp:align>left</wp:align>
          </wp:positionH>
          <wp:positionV relativeFrom="paragraph">
            <wp:posOffset>-179705</wp:posOffset>
          </wp:positionV>
          <wp:extent cx="7594600" cy="869315"/>
          <wp:effectExtent l="0" t="0" r="6350" b="6985"/>
          <wp:wrapSquare wrapText="bothSides"/>
          <wp:docPr id="11" name="Picture 11" descr="JOBS_MAIN:24356_HEFCE TRANSLATE:01_ARTWORK:Word template:Translate_template_BG_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OBS_MAIN:24356_HEFCE TRANSLATE:01_ARTWORK:Word template:Translate_template_BG_botto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4600" cy="869315"/>
                  </a:xfrm>
                  <a:prstGeom prst="rect">
                    <a:avLst/>
                  </a:prstGeom>
                  <a:noFill/>
                  <a:ln>
                    <a:noFill/>
                  </a:ln>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233153" w14:textId="77777777" w:rsidR="00F239C1" w:rsidRDefault="00F239C1" w:rsidP="00B4776B">
      <w:r>
        <w:separator/>
      </w:r>
    </w:p>
  </w:footnote>
  <w:footnote w:type="continuationSeparator" w:id="0">
    <w:p w14:paraId="2BA1C1F1" w14:textId="77777777" w:rsidR="00F239C1" w:rsidRDefault="00F239C1" w:rsidP="00B477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EE16E5" w14:textId="1B04BF03" w:rsidR="000400EF" w:rsidRPr="00DD1C58" w:rsidRDefault="000400EF" w:rsidP="00DD1C58">
    <w:pPr>
      <w:pStyle w:val="Header"/>
      <w:tabs>
        <w:tab w:val="left" w:pos="11900"/>
      </w:tabs>
      <w:ind w:left="851" w:right="701" w:hanging="851"/>
    </w:pPr>
    <w:r>
      <w:rPr>
        <w:noProof/>
        <w:lang w:eastAsia="en-GB"/>
      </w:rPr>
      <w:drawing>
        <wp:anchor distT="0" distB="0" distL="114300" distR="114300" simplePos="0" relativeHeight="251660288" behindDoc="0" locked="0" layoutInCell="1" allowOverlap="1" wp14:anchorId="6BBF7A82" wp14:editId="1D4FBA12">
          <wp:simplePos x="0" y="0"/>
          <wp:positionH relativeFrom="page">
            <wp:align>left</wp:align>
          </wp:positionH>
          <wp:positionV relativeFrom="paragraph">
            <wp:posOffset>0</wp:posOffset>
          </wp:positionV>
          <wp:extent cx="7594600" cy="1048385"/>
          <wp:effectExtent l="0" t="0" r="6350" b="0"/>
          <wp:wrapSquare wrapText="bothSides"/>
          <wp:docPr id="8" name="Picture 8" descr="JOBS_MAIN:24356_HEFCE TRANSLATE:01_ARTWORK:Word template:Images:Translate_template_BG_to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BS_MAIN:24356_HEFCE TRANSLATE:01_ARTWORK:Word template:Images:Translate_template_BG_top_colou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4600" cy="1048385"/>
                  </a:xfrm>
                  <a:prstGeom prst="rect">
                    <a:avLst/>
                  </a:prstGeom>
                  <a:noFill/>
                  <a:ln>
                    <a:noFill/>
                  </a:ln>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249455" w14:textId="78ED0778" w:rsidR="000400EF" w:rsidRDefault="000400EF" w:rsidP="000400EF">
    <w:pPr>
      <w:pStyle w:val="Header"/>
      <w:ind w:left="567" w:right="425" w:hanging="567"/>
    </w:pPr>
    <w:r>
      <w:rPr>
        <w:noProof/>
        <w:lang w:eastAsia="en-GB"/>
      </w:rPr>
      <w:drawing>
        <wp:anchor distT="0" distB="0" distL="114300" distR="114300" simplePos="0" relativeHeight="251658240" behindDoc="1" locked="0" layoutInCell="1" allowOverlap="1" wp14:anchorId="730988AA" wp14:editId="54EB52E0">
          <wp:simplePos x="0" y="0"/>
          <wp:positionH relativeFrom="page">
            <wp:align>right</wp:align>
          </wp:positionH>
          <wp:positionV relativeFrom="paragraph">
            <wp:posOffset>0</wp:posOffset>
          </wp:positionV>
          <wp:extent cx="7545859" cy="1048385"/>
          <wp:effectExtent l="0" t="0" r="0" b="0"/>
          <wp:wrapSquare wrapText="bothSides"/>
          <wp:docPr id="10" name="Picture 10" descr="JOBS_MAIN:24356_HEFCE TRANSLATE:01_ARTWORK:Word template:Images:Translate_template_BG_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BS_MAIN:24356_HEFCE TRANSLATE:01_ARTWORK:Word template:Images:Translate_template_BG_top.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5859" cy="1048385"/>
                  </a:xfrm>
                  <a:prstGeom prst="rect">
                    <a:avLst/>
                  </a:prstGeom>
                  <a:noFill/>
                  <a:ln>
                    <a:noFill/>
                  </a:ln>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73AC1"/>
    <w:multiLevelType w:val="hybridMultilevel"/>
    <w:tmpl w:val="3926D4FA"/>
    <w:lvl w:ilvl="0" w:tplc="4232E462">
      <w:start w:val="1"/>
      <w:numFmt w:val="bullet"/>
      <w:lvlText w:val=""/>
      <w:lvlJc w:val="left"/>
      <w:pPr>
        <w:tabs>
          <w:tab w:val="num" w:pos="680"/>
        </w:tabs>
        <w:ind w:left="680" w:hanging="283"/>
      </w:pPr>
      <w:rPr>
        <w:rFonts w:ascii="Symbol" w:hAnsi="Symbol" w:hint="default"/>
        <w:color w:val="F65112"/>
        <w:sz w:val="24"/>
        <w:szCs w:val="24"/>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01439CE"/>
    <w:multiLevelType w:val="hybridMultilevel"/>
    <w:tmpl w:val="8506D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8F5E5C"/>
    <w:multiLevelType w:val="hybridMultilevel"/>
    <w:tmpl w:val="7D664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E53DE3"/>
    <w:multiLevelType w:val="hybridMultilevel"/>
    <w:tmpl w:val="CCFEA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0570DE"/>
    <w:multiLevelType w:val="hybridMultilevel"/>
    <w:tmpl w:val="7110F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5357A7"/>
    <w:multiLevelType w:val="multilevel"/>
    <w:tmpl w:val="CC267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081428"/>
    <w:multiLevelType w:val="hybridMultilevel"/>
    <w:tmpl w:val="6B225E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D943B15"/>
    <w:multiLevelType w:val="hybridMultilevel"/>
    <w:tmpl w:val="579C92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B997B43"/>
    <w:multiLevelType w:val="hybridMultilevel"/>
    <w:tmpl w:val="C85E5706"/>
    <w:lvl w:ilvl="0" w:tplc="00680248">
      <w:start w:val="1"/>
      <w:numFmt w:val="decimal"/>
      <w:lvlText w:val="%1."/>
      <w:lvlJc w:val="left"/>
      <w:pPr>
        <w:ind w:left="720" w:hanging="360"/>
      </w:pPr>
      <w:rPr>
        <w:rFonts w:ascii="Arial"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96A7D66"/>
    <w:multiLevelType w:val="hybridMultilevel"/>
    <w:tmpl w:val="04F6A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7DC28A7"/>
    <w:multiLevelType w:val="hybridMultilevel"/>
    <w:tmpl w:val="806A0230"/>
    <w:lvl w:ilvl="0" w:tplc="D012F40A">
      <w:start w:val="1"/>
      <w:numFmt w:val="bullet"/>
      <w:pStyle w:val="ARUKBulletList"/>
      <w:lvlText w:val=""/>
      <w:lvlJc w:val="left"/>
      <w:pPr>
        <w:tabs>
          <w:tab w:val="num" w:pos="680"/>
        </w:tabs>
        <w:ind w:left="680" w:hanging="283"/>
      </w:pPr>
      <w:rPr>
        <w:rFonts w:ascii="Symbol" w:hAnsi="Symbol" w:hint="default"/>
        <w:color w:val="00B299" w:themeColor="accent1"/>
        <w:sz w:val="24"/>
        <w:szCs w:val="24"/>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75102FBB"/>
    <w:multiLevelType w:val="hybridMultilevel"/>
    <w:tmpl w:val="9424B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86F0854"/>
    <w:multiLevelType w:val="hybridMultilevel"/>
    <w:tmpl w:val="51B4F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BF83922"/>
    <w:multiLevelType w:val="hybridMultilevel"/>
    <w:tmpl w:val="EF30A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8"/>
    <w:lvlOverride w:ilvl="0">
      <w:startOverride w:val="1"/>
    </w:lvlOverride>
  </w:num>
  <w:num w:numId="3">
    <w:abstractNumId w:val="6"/>
  </w:num>
  <w:num w:numId="4">
    <w:abstractNumId w:val="11"/>
  </w:num>
  <w:num w:numId="5">
    <w:abstractNumId w:val="4"/>
  </w:num>
  <w:num w:numId="6">
    <w:abstractNumId w:val="9"/>
  </w:num>
  <w:num w:numId="7">
    <w:abstractNumId w:val="12"/>
  </w:num>
  <w:num w:numId="8">
    <w:abstractNumId w:val="1"/>
  </w:num>
  <w:num w:numId="9">
    <w:abstractNumId w:val="3"/>
  </w:num>
  <w:num w:numId="10">
    <w:abstractNumId w:val="5"/>
  </w:num>
  <w:num w:numId="11">
    <w:abstractNumId w:val="7"/>
  </w:num>
  <w:num w:numId="12">
    <w:abstractNumId w:val="0"/>
  </w:num>
  <w:num w:numId="13">
    <w:abstractNumId w:val="2"/>
  </w:num>
  <w:num w:numId="14">
    <w:abstractNumId w:val="0"/>
  </w:num>
  <w:num w:numId="15">
    <w:abstractNumId w:val="0"/>
  </w:num>
  <w:num w:numId="16">
    <w:abstractNumId w:val="10"/>
  </w:num>
  <w:num w:numId="17">
    <w:abstractNumId w:val="10"/>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223E"/>
    <w:rsid w:val="000400EF"/>
    <w:rsid w:val="00047FB3"/>
    <w:rsid w:val="000C2E1B"/>
    <w:rsid w:val="000C3AAC"/>
    <w:rsid w:val="001475EB"/>
    <w:rsid w:val="00184294"/>
    <w:rsid w:val="001D04B9"/>
    <w:rsid w:val="001E2F4A"/>
    <w:rsid w:val="001E6C95"/>
    <w:rsid w:val="00212CA2"/>
    <w:rsid w:val="00276D5A"/>
    <w:rsid w:val="002A6C8B"/>
    <w:rsid w:val="002B26BC"/>
    <w:rsid w:val="00346C4F"/>
    <w:rsid w:val="0034752E"/>
    <w:rsid w:val="003C44ED"/>
    <w:rsid w:val="00426204"/>
    <w:rsid w:val="00427C36"/>
    <w:rsid w:val="004364D8"/>
    <w:rsid w:val="00446496"/>
    <w:rsid w:val="00461881"/>
    <w:rsid w:val="004B0D05"/>
    <w:rsid w:val="004E1128"/>
    <w:rsid w:val="004F6288"/>
    <w:rsid w:val="005111CB"/>
    <w:rsid w:val="005B06E6"/>
    <w:rsid w:val="006335E2"/>
    <w:rsid w:val="006538B0"/>
    <w:rsid w:val="0067409E"/>
    <w:rsid w:val="00674F46"/>
    <w:rsid w:val="00691885"/>
    <w:rsid w:val="006D1B72"/>
    <w:rsid w:val="006E31A8"/>
    <w:rsid w:val="00702CEA"/>
    <w:rsid w:val="00710C2D"/>
    <w:rsid w:val="00717697"/>
    <w:rsid w:val="00724FAF"/>
    <w:rsid w:val="0078174C"/>
    <w:rsid w:val="007C36D1"/>
    <w:rsid w:val="008407D7"/>
    <w:rsid w:val="00862035"/>
    <w:rsid w:val="008B2C4C"/>
    <w:rsid w:val="008D6813"/>
    <w:rsid w:val="009412C0"/>
    <w:rsid w:val="00964723"/>
    <w:rsid w:val="00982929"/>
    <w:rsid w:val="00997A3A"/>
    <w:rsid w:val="009E474D"/>
    <w:rsid w:val="00A02AB7"/>
    <w:rsid w:val="00A23D44"/>
    <w:rsid w:val="00A24362"/>
    <w:rsid w:val="00A57629"/>
    <w:rsid w:val="00B06BF2"/>
    <w:rsid w:val="00B13687"/>
    <w:rsid w:val="00B1559A"/>
    <w:rsid w:val="00B37FD8"/>
    <w:rsid w:val="00B4776B"/>
    <w:rsid w:val="00B96C6C"/>
    <w:rsid w:val="00BC24DF"/>
    <w:rsid w:val="00BE0BB3"/>
    <w:rsid w:val="00C12B41"/>
    <w:rsid w:val="00C26116"/>
    <w:rsid w:val="00C329D2"/>
    <w:rsid w:val="00C5540D"/>
    <w:rsid w:val="00C774F5"/>
    <w:rsid w:val="00CA57C9"/>
    <w:rsid w:val="00CB73F0"/>
    <w:rsid w:val="00CC2D8B"/>
    <w:rsid w:val="00D044D7"/>
    <w:rsid w:val="00D14FFD"/>
    <w:rsid w:val="00D26901"/>
    <w:rsid w:val="00D47FF7"/>
    <w:rsid w:val="00D55D4F"/>
    <w:rsid w:val="00D64640"/>
    <w:rsid w:val="00DC62B1"/>
    <w:rsid w:val="00DD1C58"/>
    <w:rsid w:val="00DE119C"/>
    <w:rsid w:val="00DE1785"/>
    <w:rsid w:val="00DF51C1"/>
    <w:rsid w:val="00E05BAF"/>
    <w:rsid w:val="00E231FF"/>
    <w:rsid w:val="00E245C6"/>
    <w:rsid w:val="00E308C6"/>
    <w:rsid w:val="00E91370"/>
    <w:rsid w:val="00EC2501"/>
    <w:rsid w:val="00EE42AE"/>
    <w:rsid w:val="00F239C1"/>
    <w:rsid w:val="00F42008"/>
    <w:rsid w:val="00F4223E"/>
    <w:rsid w:val="00F639EE"/>
    <w:rsid w:val="00F74380"/>
    <w:rsid w:val="00FB0E2B"/>
    <w:rsid w:val="00FF566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17413318"/>
  <w14:defaultImageDpi w14:val="300"/>
  <w15:docId w15:val="{1E129F69-DB88-4875-84C6-7952E1B02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31A8"/>
    <w:rPr>
      <w:rFonts w:ascii="Arial" w:hAnsi="Arial"/>
      <w:color w:val="626466"/>
      <w:sz w:val="22"/>
      <w:lang w:val="en-GB"/>
    </w:rPr>
  </w:style>
  <w:style w:type="paragraph" w:styleId="Heading1">
    <w:name w:val="heading 1"/>
    <w:basedOn w:val="Normal"/>
    <w:next w:val="Normal"/>
    <w:link w:val="Heading1Char"/>
    <w:uiPriority w:val="9"/>
    <w:qFormat/>
    <w:rsid w:val="006E31A8"/>
    <w:pPr>
      <w:keepNext/>
      <w:keepLines/>
      <w:spacing w:before="480"/>
      <w:jc w:val="center"/>
      <w:outlineLvl w:val="0"/>
    </w:pPr>
    <w:rPr>
      <w:rFonts w:eastAsiaTheme="majorEastAsia" w:cstheme="majorBidi"/>
      <w:b/>
      <w:bCs/>
      <w:color w:val="00B299"/>
      <w:sz w:val="32"/>
      <w:szCs w:val="32"/>
    </w:rPr>
  </w:style>
  <w:style w:type="paragraph" w:styleId="Heading2">
    <w:name w:val="heading 2"/>
    <w:basedOn w:val="Normal"/>
    <w:next w:val="Normal"/>
    <w:link w:val="Heading2Char"/>
    <w:uiPriority w:val="9"/>
    <w:unhideWhenUsed/>
    <w:qFormat/>
    <w:rsid w:val="00EC2501"/>
    <w:pPr>
      <w:keepNext/>
      <w:keepLines/>
      <w:spacing w:before="200"/>
      <w:outlineLvl w:val="1"/>
    </w:pPr>
    <w:rPr>
      <w:rFonts w:eastAsiaTheme="majorEastAsia" w:cstheme="majorBidi"/>
      <w:b/>
      <w:bCs/>
      <w:color w:val="662482"/>
      <w:sz w:val="24"/>
      <w:szCs w:val="26"/>
    </w:rPr>
  </w:style>
  <w:style w:type="paragraph" w:styleId="Heading3">
    <w:name w:val="heading 3"/>
    <w:basedOn w:val="Normal"/>
    <w:next w:val="Normal"/>
    <w:link w:val="Heading3Char"/>
    <w:uiPriority w:val="9"/>
    <w:unhideWhenUsed/>
    <w:qFormat/>
    <w:rsid w:val="000400EF"/>
    <w:pPr>
      <w:keepNext/>
      <w:keepLines/>
      <w:spacing w:before="200"/>
      <w:outlineLvl w:val="2"/>
    </w:pPr>
    <w:rPr>
      <w:rFonts w:asciiTheme="majorHAnsi" w:eastAsiaTheme="majorEastAsia" w:hAnsiTheme="majorHAnsi" w:cstheme="majorBidi"/>
      <w:b/>
      <w:bCs/>
      <w:color w:val="00B299" w:themeColor="accent1"/>
    </w:rPr>
  </w:style>
  <w:style w:type="paragraph" w:styleId="Heading4">
    <w:name w:val="heading 4"/>
    <w:basedOn w:val="Normal"/>
    <w:next w:val="Normal"/>
    <w:link w:val="Heading4Char"/>
    <w:uiPriority w:val="9"/>
    <w:semiHidden/>
    <w:unhideWhenUsed/>
    <w:qFormat/>
    <w:rsid w:val="00DF51C1"/>
    <w:pPr>
      <w:keepNext/>
      <w:keepLines/>
      <w:spacing w:before="40"/>
      <w:outlineLvl w:val="3"/>
    </w:pPr>
    <w:rPr>
      <w:rFonts w:asciiTheme="majorHAnsi" w:eastAsiaTheme="majorEastAsia" w:hAnsiTheme="majorHAnsi" w:cstheme="majorBidi"/>
      <w:i/>
      <w:iCs/>
      <w:color w:val="008572"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223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4223E"/>
    <w:rPr>
      <w:rFonts w:ascii="Lucida Grande" w:hAnsi="Lucida Grande" w:cs="Lucida Grande"/>
      <w:sz w:val="18"/>
      <w:szCs w:val="18"/>
    </w:rPr>
  </w:style>
  <w:style w:type="paragraph" w:styleId="Header">
    <w:name w:val="header"/>
    <w:basedOn w:val="Normal"/>
    <w:link w:val="HeaderChar"/>
    <w:uiPriority w:val="99"/>
    <w:unhideWhenUsed/>
    <w:rsid w:val="00B4776B"/>
    <w:pPr>
      <w:tabs>
        <w:tab w:val="center" w:pos="4320"/>
        <w:tab w:val="right" w:pos="8640"/>
      </w:tabs>
    </w:pPr>
  </w:style>
  <w:style w:type="character" w:customStyle="1" w:styleId="HeaderChar">
    <w:name w:val="Header Char"/>
    <w:basedOn w:val="DefaultParagraphFont"/>
    <w:link w:val="Header"/>
    <w:uiPriority w:val="99"/>
    <w:rsid w:val="00B4776B"/>
  </w:style>
  <w:style w:type="paragraph" w:styleId="Footer">
    <w:name w:val="footer"/>
    <w:basedOn w:val="Normal"/>
    <w:link w:val="FooterChar"/>
    <w:uiPriority w:val="99"/>
    <w:unhideWhenUsed/>
    <w:rsid w:val="00B4776B"/>
    <w:pPr>
      <w:tabs>
        <w:tab w:val="center" w:pos="4320"/>
        <w:tab w:val="right" w:pos="8640"/>
      </w:tabs>
    </w:pPr>
  </w:style>
  <w:style w:type="character" w:customStyle="1" w:styleId="FooterChar">
    <w:name w:val="Footer Char"/>
    <w:basedOn w:val="DefaultParagraphFont"/>
    <w:link w:val="Footer"/>
    <w:uiPriority w:val="99"/>
    <w:rsid w:val="00B4776B"/>
  </w:style>
  <w:style w:type="character" w:customStyle="1" w:styleId="Heading1Char">
    <w:name w:val="Heading 1 Char"/>
    <w:basedOn w:val="DefaultParagraphFont"/>
    <w:link w:val="Heading1"/>
    <w:uiPriority w:val="9"/>
    <w:rsid w:val="006E31A8"/>
    <w:rPr>
      <w:rFonts w:ascii="Arial" w:eastAsiaTheme="majorEastAsia" w:hAnsi="Arial" w:cstheme="majorBidi"/>
      <w:b/>
      <w:bCs/>
      <w:color w:val="00B299"/>
      <w:sz w:val="32"/>
      <w:szCs w:val="32"/>
    </w:rPr>
  </w:style>
  <w:style w:type="character" w:customStyle="1" w:styleId="Heading2Char">
    <w:name w:val="Heading 2 Char"/>
    <w:basedOn w:val="DefaultParagraphFont"/>
    <w:link w:val="Heading2"/>
    <w:uiPriority w:val="9"/>
    <w:rsid w:val="00EC2501"/>
    <w:rPr>
      <w:rFonts w:ascii="Arial" w:eastAsiaTheme="majorEastAsia" w:hAnsi="Arial" w:cstheme="majorBidi"/>
      <w:b/>
      <w:bCs/>
      <w:color w:val="662482"/>
      <w:szCs w:val="26"/>
    </w:rPr>
  </w:style>
  <w:style w:type="paragraph" w:styleId="NoSpacing">
    <w:name w:val="No Spacing"/>
    <w:uiPriority w:val="1"/>
    <w:qFormat/>
    <w:rsid w:val="000400EF"/>
  </w:style>
  <w:style w:type="character" w:customStyle="1" w:styleId="Heading3Char">
    <w:name w:val="Heading 3 Char"/>
    <w:basedOn w:val="DefaultParagraphFont"/>
    <w:link w:val="Heading3"/>
    <w:rsid w:val="000400EF"/>
    <w:rPr>
      <w:rFonts w:asciiTheme="majorHAnsi" w:eastAsiaTheme="majorEastAsia" w:hAnsiTheme="majorHAnsi" w:cstheme="majorBidi"/>
      <w:b/>
      <w:bCs/>
      <w:color w:val="00B299" w:themeColor="accent1"/>
    </w:rPr>
  </w:style>
  <w:style w:type="paragraph" w:styleId="TOCHeading">
    <w:name w:val="TOC Heading"/>
    <w:basedOn w:val="Heading1"/>
    <w:next w:val="Normal"/>
    <w:uiPriority w:val="39"/>
    <w:unhideWhenUsed/>
    <w:qFormat/>
    <w:rsid w:val="000400EF"/>
    <w:pPr>
      <w:spacing w:line="276" w:lineRule="auto"/>
      <w:outlineLvl w:val="9"/>
    </w:pPr>
    <w:rPr>
      <w:color w:val="008572" w:themeColor="accent1" w:themeShade="BF"/>
      <w:sz w:val="28"/>
      <w:szCs w:val="28"/>
    </w:rPr>
  </w:style>
  <w:style w:type="paragraph" w:styleId="TOC1">
    <w:name w:val="toc 1"/>
    <w:basedOn w:val="Normal"/>
    <w:next w:val="Normal"/>
    <w:autoRedefine/>
    <w:uiPriority w:val="39"/>
    <w:unhideWhenUsed/>
    <w:rsid w:val="000400EF"/>
    <w:pPr>
      <w:spacing w:before="120"/>
    </w:pPr>
    <w:rPr>
      <w:rFonts w:asciiTheme="majorHAnsi" w:hAnsiTheme="majorHAnsi"/>
      <w:b/>
      <w:color w:val="548DD4"/>
    </w:rPr>
  </w:style>
  <w:style w:type="paragraph" w:styleId="TOC2">
    <w:name w:val="toc 2"/>
    <w:basedOn w:val="Normal"/>
    <w:next w:val="Normal"/>
    <w:autoRedefine/>
    <w:uiPriority w:val="39"/>
    <w:unhideWhenUsed/>
    <w:rsid w:val="000400EF"/>
    <w:rPr>
      <w:szCs w:val="22"/>
    </w:rPr>
  </w:style>
  <w:style w:type="paragraph" w:styleId="TOC3">
    <w:name w:val="toc 3"/>
    <w:basedOn w:val="Normal"/>
    <w:next w:val="Normal"/>
    <w:autoRedefine/>
    <w:uiPriority w:val="39"/>
    <w:unhideWhenUsed/>
    <w:rsid w:val="000400EF"/>
    <w:pPr>
      <w:ind w:left="240"/>
    </w:pPr>
    <w:rPr>
      <w:i/>
      <w:szCs w:val="22"/>
    </w:rPr>
  </w:style>
  <w:style w:type="paragraph" w:styleId="TOC4">
    <w:name w:val="toc 4"/>
    <w:basedOn w:val="Normal"/>
    <w:next w:val="Normal"/>
    <w:autoRedefine/>
    <w:uiPriority w:val="39"/>
    <w:unhideWhenUsed/>
    <w:rsid w:val="000400EF"/>
    <w:pPr>
      <w:pBdr>
        <w:between w:val="double" w:sz="6" w:space="0" w:color="auto"/>
      </w:pBdr>
      <w:ind w:left="480"/>
    </w:pPr>
    <w:rPr>
      <w:sz w:val="20"/>
      <w:szCs w:val="20"/>
    </w:rPr>
  </w:style>
  <w:style w:type="paragraph" w:styleId="TOC5">
    <w:name w:val="toc 5"/>
    <w:basedOn w:val="Normal"/>
    <w:next w:val="Normal"/>
    <w:autoRedefine/>
    <w:uiPriority w:val="39"/>
    <w:unhideWhenUsed/>
    <w:rsid w:val="000400EF"/>
    <w:pPr>
      <w:pBdr>
        <w:between w:val="double" w:sz="6" w:space="0" w:color="auto"/>
      </w:pBdr>
      <w:ind w:left="720"/>
    </w:pPr>
    <w:rPr>
      <w:sz w:val="20"/>
      <w:szCs w:val="20"/>
    </w:rPr>
  </w:style>
  <w:style w:type="paragraph" w:styleId="TOC6">
    <w:name w:val="toc 6"/>
    <w:basedOn w:val="Normal"/>
    <w:next w:val="Normal"/>
    <w:autoRedefine/>
    <w:uiPriority w:val="39"/>
    <w:unhideWhenUsed/>
    <w:rsid w:val="000400EF"/>
    <w:pPr>
      <w:pBdr>
        <w:between w:val="double" w:sz="6" w:space="0" w:color="auto"/>
      </w:pBdr>
      <w:ind w:left="960"/>
    </w:pPr>
    <w:rPr>
      <w:sz w:val="20"/>
      <w:szCs w:val="20"/>
    </w:rPr>
  </w:style>
  <w:style w:type="paragraph" w:styleId="TOC7">
    <w:name w:val="toc 7"/>
    <w:basedOn w:val="Normal"/>
    <w:next w:val="Normal"/>
    <w:autoRedefine/>
    <w:uiPriority w:val="39"/>
    <w:unhideWhenUsed/>
    <w:rsid w:val="000400EF"/>
    <w:pPr>
      <w:pBdr>
        <w:between w:val="double" w:sz="6" w:space="0" w:color="auto"/>
      </w:pBdr>
      <w:ind w:left="1200"/>
    </w:pPr>
    <w:rPr>
      <w:sz w:val="20"/>
      <w:szCs w:val="20"/>
    </w:rPr>
  </w:style>
  <w:style w:type="paragraph" w:styleId="TOC8">
    <w:name w:val="toc 8"/>
    <w:basedOn w:val="Normal"/>
    <w:next w:val="Normal"/>
    <w:autoRedefine/>
    <w:uiPriority w:val="39"/>
    <w:unhideWhenUsed/>
    <w:rsid w:val="000400EF"/>
    <w:pPr>
      <w:pBdr>
        <w:between w:val="double" w:sz="6" w:space="0" w:color="auto"/>
      </w:pBdr>
      <w:ind w:left="1440"/>
    </w:pPr>
    <w:rPr>
      <w:sz w:val="20"/>
      <w:szCs w:val="20"/>
    </w:rPr>
  </w:style>
  <w:style w:type="paragraph" w:styleId="TOC9">
    <w:name w:val="toc 9"/>
    <w:basedOn w:val="Normal"/>
    <w:next w:val="Normal"/>
    <w:autoRedefine/>
    <w:uiPriority w:val="39"/>
    <w:unhideWhenUsed/>
    <w:rsid w:val="000400EF"/>
    <w:pPr>
      <w:pBdr>
        <w:between w:val="double" w:sz="6" w:space="0" w:color="auto"/>
      </w:pBdr>
      <w:ind w:left="1680"/>
    </w:pPr>
    <w:rPr>
      <w:sz w:val="20"/>
      <w:szCs w:val="20"/>
    </w:rPr>
  </w:style>
  <w:style w:type="character" w:styleId="PageNumber">
    <w:name w:val="page number"/>
    <w:basedOn w:val="DefaultParagraphFont"/>
    <w:uiPriority w:val="99"/>
    <w:semiHidden/>
    <w:unhideWhenUsed/>
    <w:rsid w:val="000400EF"/>
  </w:style>
  <w:style w:type="paragraph" w:styleId="ListParagraph">
    <w:name w:val="List Paragraph"/>
    <w:basedOn w:val="Normal"/>
    <w:uiPriority w:val="34"/>
    <w:qFormat/>
    <w:rsid w:val="00446496"/>
    <w:pPr>
      <w:ind w:left="720"/>
      <w:contextualSpacing/>
    </w:pPr>
  </w:style>
  <w:style w:type="paragraph" w:styleId="Title">
    <w:name w:val="Title"/>
    <w:basedOn w:val="Normal"/>
    <w:next w:val="Normal"/>
    <w:link w:val="TitleChar"/>
    <w:autoRedefine/>
    <w:uiPriority w:val="10"/>
    <w:qFormat/>
    <w:rsid w:val="0078174C"/>
    <w:pPr>
      <w:keepNext/>
      <w:pBdr>
        <w:bottom w:val="single" w:sz="8" w:space="4" w:color="auto"/>
      </w:pBdr>
      <w:spacing w:before="240" w:after="120"/>
      <w:contextualSpacing/>
      <w:jc w:val="both"/>
      <w:outlineLvl w:val="0"/>
    </w:pPr>
    <w:rPr>
      <w:rFonts w:eastAsiaTheme="majorEastAsia" w:cs="Arial"/>
      <w:b/>
      <w:color w:val="auto"/>
      <w:spacing w:val="5"/>
      <w:sz w:val="36"/>
      <w:szCs w:val="52"/>
    </w:rPr>
  </w:style>
  <w:style w:type="character" w:customStyle="1" w:styleId="TitleChar">
    <w:name w:val="Title Char"/>
    <w:basedOn w:val="DefaultParagraphFont"/>
    <w:link w:val="Title"/>
    <w:uiPriority w:val="10"/>
    <w:rsid w:val="0078174C"/>
    <w:rPr>
      <w:rFonts w:ascii="Arial" w:eastAsiaTheme="majorEastAsia" w:hAnsi="Arial" w:cs="Arial"/>
      <w:b/>
      <w:spacing w:val="5"/>
      <w:sz w:val="36"/>
      <w:szCs w:val="52"/>
      <w:lang w:val="en-GB"/>
    </w:rPr>
  </w:style>
  <w:style w:type="table" w:styleId="TableGrid">
    <w:name w:val="Table Grid"/>
    <w:basedOn w:val="TableNormal"/>
    <w:uiPriority w:val="59"/>
    <w:rsid w:val="00FB0E2B"/>
    <w:rPr>
      <w:rFonts w:ascii="Arial" w:eastAsia="Calibri" w:hAnsi="Arial" w:cs="Arial"/>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E119C"/>
    <w:rPr>
      <w:sz w:val="16"/>
      <w:szCs w:val="16"/>
    </w:rPr>
  </w:style>
  <w:style w:type="paragraph" w:styleId="CommentText">
    <w:name w:val="annotation text"/>
    <w:basedOn w:val="Normal"/>
    <w:link w:val="CommentTextChar"/>
    <w:uiPriority w:val="99"/>
    <w:semiHidden/>
    <w:unhideWhenUsed/>
    <w:rsid w:val="00DE119C"/>
    <w:rPr>
      <w:sz w:val="20"/>
      <w:szCs w:val="20"/>
    </w:rPr>
  </w:style>
  <w:style w:type="character" w:customStyle="1" w:styleId="CommentTextChar">
    <w:name w:val="Comment Text Char"/>
    <w:basedOn w:val="DefaultParagraphFont"/>
    <w:link w:val="CommentText"/>
    <w:uiPriority w:val="99"/>
    <w:semiHidden/>
    <w:rsid w:val="00DE119C"/>
    <w:rPr>
      <w:rFonts w:ascii="Arial" w:hAnsi="Arial"/>
      <w:color w:val="626466"/>
      <w:sz w:val="20"/>
      <w:szCs w:val="20"/>
      <w:lang w:val="en-GB"/>
    </w:rPr>
  </w:style>
  <w:style w:type="paragraph" w:styleId="CommentSubject">
    <w:name w:val="annotation subject"/>
    <w:basedOn w:val="CommentText"/>
    <w:next w:val="CommentText"/>
    <w:link w:val="CommentSubjectChar"/>
    <w:uiPriority w:val="99"/>
    <w:semiHidden/>
    <w:unhideWhenUsed/>
    <w:rsid w:val="00DE119C"/>
    <w:rPr>
      <w:b/>
      <w:bCs/>
    </w:rPr>
  </w:style>
  <w:style w:type="character" w:customStyle="1" w:styleId="CommentSubjectChar">
    <w:name w:val="Comment Subject Char"/>
    <w:basedOn w:val="CommentTextChar"/>
    <w:link w:val="CommentSubject"/>
    <w:uiPriority w:val="99"/>
    <w:semiHidden/>
    <w:rsid w:val="00DE119C"/>
    <w:rPr>
      <w:rFonts w:ascii="Arial" w:hAnsi="Arial"/>
      <w:b/>
      <w:bCs/>
      <w:color w:val="626466"/>
      <w:sz w:val="20"/>
      <w:szCs w:val="20"/>
      <w:lang w:val="en-GB"/>
    </w:rPr>
  </w:style>
  <w:style w:type="character" w:styleId="Hyperlink">
    <w:name w:val="Hyperlink"/>
    <w:basedOn w:val="DefaultParagraphFont"/>
    <w:uiPriority w:val="99"/>
    <w:unhideWhenUsed/>
    <w:rsid w:val="001E2F4A"/>
    <w:rPr>
      <w:color w:val="00B299" w:themeColor="hyperlink"/>
      <w:u w:val="single"/>
    </w:rPr>
  </w:style>
  <w:style w:type="character" w:styleId="FollowedHyperlink">
    <w:name w:val="FollowedHyperlink"/>
    <w:basedOn w:val="DefaultParagraphFont"/>
    <w:uiPriority w:val="99"/>
    <w:semiHidden/>
    <w:unhideWhenUsed/>
    <w:rsid w:val="00F639EE"/>
    <w:rPr>
      <w:color w:val="800080" w:themeColor="followedHyperlink"/>
      <w:u w:val="single"/>
    </w:rPr>
  </w:style>
  <w:style w:type="character" w:customStyle="1" w:styleId="Heading4Char">
    <w:name w:val="Heading 4 Char"/>
    <w:basedOn w:val="DefaultParagraphFont"/>
    <w:link w:val="Heading4"/>
    <w:uiPriority w:val="9"/>
    <w:semiHidden/>
    <w:rsid w:val="00DF51C1"/>
    <w:rPr>
      <w:rFonts w:asciiTheme="majorHAnsi" w:eastAsiaTheme="majorEastAsia" w:hAnsiTheme="majorHAnsi" w:cstheme="majorBidi"/>
      <w:i/>
      <w:iCs/>
      <w:color w:val="008572" w:themeColor="accent1" w:themeShade="BF"/>
      <w:sz w:val="22"/>
      <w:lang w:val="en-GB"/>
    </w:rPr>
  </w:style>
  <w:style w:type="character" w:customStyle="1" w:styleId="Normal1">
    <w:name w:val="Normal1"/>
    <w:basedOn w:val="DefaultParagraphFont"/>
    <w:rsid w:val="006538B0"/>
  </w:style>
  <w:style w:type="paragraph" w:styleId="BodyText">
    <w:name w:val="Body Text"/>
    <w:link w:val="BodyTextChar"/>
    <w:unhideWhenUsed/>
    <w:qFormat/>
    <w:rsid w:val="006538B0"/>
    <w:pPr>
      <w:spacing w:after="120"/>
    </w:pPr>
    <w:rPr>
      <w:rFonts w:ascii="Arial" w:eastAsia="Times New Roman" w:hAnsi="Arial" w:cs="Times New Roman"/>
      <w:color w:val="191919"/>
      <w:sz w:val="22"/>
      <w:lang w:val="en-GB"/>
    </w:rPr>
  </w:style>
  <w:style w:type="character" w:customStyle="1" w:styleId="BodyTextChar">
    <w:name w:val="Body Text Char"/>
    <w:basedOn w:val="DefaultParagraphFont"/>
    <w:link w:val="BodyText"/>
    <w:rsid w:val="006538B0"/>
    <w:rPr>
      <w:rFonts w:ascii="Arial" w:eastAsia="Times New Roman" w:hAnsi="Arial" w:cs="Times New Roman"/>
      <w:color w:val="191919"/>
      <w:sz w:val="22"/>
      <w:lang w:val="en-GB"/>
    </w:rPr>
  </w:style>
  <w:style w:type="paragraph" w:customStyle="1" w:styleId="ARUKBulletList">
    <w:name w:val="ARUK Bullet List"/>
    <w:basedOn w:val="ListParagraph"/>
    <w:qFormat/>
    <w:rsid w:val="006538B0"/>
    <w:pPr>
      <w:numPr>
        <w:numId w:val="16"/>
      </w:numPr>
      <w:spacing w:after="60"/>
      <w:contextualSpacing w:val="0"/>
    </w:pPr>
    <w:rPr>
      <w:rFonts w:eastAsia="Times New Roman" w:cs="Times New Roman"/>
      <w:color w:val="1919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0967012">
      <w:bodyDiv w:val="1"/>
      <w:marLeft w:val="0"/>
      <w:marRight w:val="0"/>
      <w:marTop w:val="0"/>
      <w:marBottom w:val="0"/>
      <w:divBdr>
        <w:top w:val="none" w:sz="0" w:space="0" w:color="auto"/>
        <w:left w:val="none" w:sz="0" w:space="0" w:color="auto"/>
        <w:bottom w:val="none" w:sz="0" w:space="0" w:color="auto"/>
        <w:right w:val="none" w:sz="0" w:space="0" w:color="auto"/>
      </w:divBdr>
    </w:div>
    <w:div w:id="878475556">
      <w:bodyDiv w:val="1"/>
      <w:marLeft w:val="0"/>
      <w:marRight w:val="0"/>
      <w:marTop w:val="0"/>
      <w:marBottom w:val="0"/>
      <w:divBdr>
        <w:top w:val="none" w:sz="0" w:space="0" w:color="auto"/>
        <w:left w:val="none" w:sz="0" w:space="0" w:color="auto"/>
        <w:bottom w:val="none" w:sz="0" w:space="0" w:color="auto"/>
        <w:right w:val="none" w:sz="0" w:space="0" w:color="auto"/>
      </w:divBdr>
    </w:div>
    <w:div w:id="1418945277">
      <w:bodyDiv w:val="1"/>
      <w:marLeft w:val="0"/>
      <w:marRight w:val="0"/>
      <w:marTop w:val="0"/>
      <w:marBottom w:val="0"/>
      <w:divBdr>
        <w:top w:val="none" w:sz="0" w:space="0" w:color="auto"/>
        <w:left w:val="none" w:sz="0" w:space="0" w:color="auto"/>
        <w:bottom w:val="none" w:sz="0" w:space="0" w:color="auto"/>
        <w:right w:val="none" w:sz="0" w:space="0" w:color="auto"/>
      </w:divBdr>
    </w:div>
    <w:div w:id="1624769039">
      <w:bodyDiv w:val="1"/>
      <w:marLeft w:val="0"/>
      <w:marRight w:val="0"/>
      <w:marTop w:val="0"/>
      <w:marBottom w:val="0"/>
      <w:divBdr>
        <w:top w:val="none" w:sz="0" w:space="0" w:color="auto"/>
        <w:left w:val="none" w:sz="0" w:space="0" w:color="auto"/>
        <w:bottom w:val="none" w:sz="0" w:space="0" w:color="auto"/>
        <w:right w:val="none" w:sz="0" w:space="0" w:color="auto"/>
      </w:divBdr>
    </w:div>
    <w:div w:id="1742363132">
      <w:bodyDiv w:val="1"/>
      <w:marLeft w:val="0"/>
      <w:marRight w:val="0"/>
      <w:marTop w:val="0"/>
      <w:marBottom w:val="0"/>
      <w:divBdr>
        <w:top w:val="none" w:sz="0" w:space="0" w:color="auto"/>
        <w:left w:val="none" w:sz="0" w:space="0" w:color="auto"/>
        <w:bottom w:val="none" w:sz="0" w:space="0" w:color="auto"/>
        <w:right w:val="none" w:sz="0" w:space="0" w:color="auto"/>
      </w:divBdr>
      <w:divsChild>
        <w:div w:id="182980261">
          <w:marLeft w:val="0"/>
          <w:marRight w:val="0"/>
          <w:marTop w:val="0"/>
          <w:marBottom w:val="0"/>
          <w:divBdr>
            <w:top w:val="none" w:sz="0" w:space="0" w:color="auto"/>
            <w:left w:val="none" w:sz="0" w:space="0" w:color="auto"/>
            <w:bottom w:val="none" w:sz="0" w:space="0" w:color="auto"/>
            <w:right w:val="none" w:sz="0" w:space="0" w:color="auto"/>
          </w:divBdr>
          <w:divsChild>
            <w:div w:id="31083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hello@translate-medtech.ac.uk"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siddique@leeds.ac.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Translate">
      <a:dk1>
        <a:srgbClr val="626466"/>
      </a:dk1>
      <a:lt1>
        <a:sysClr val="window" lastClr="FFFFFF"/>
      </a:lt1>
      <a:dk2>
        <a:srgbClr val="1F497D"/>
      </a:dk2>
      <a:lt2>
        <a:srgbClr val="EEECE1"/>
      </a:lt2>
      <a:accent1>
        <a:srgbClr val="00B299"/>
      </a:accent1>
      <a:accent2>
        <a:srgbClr val="662482"/>
      </a:accent2>
      <a:accent3>
        <a:srgbClr val="626466"/>
      </a:accent3>
      <a:accent4>
        <a:srgbClr val="FFFFFF"/>
      </a:accent4>
      <a:accent5>
        <a:srgbClr val="00B299"/>
      </a:accent5>
      <a:accent6>
        <a:srgbClr val="662482"/>
      </a:accent6>
      <a:hlink>
        <a:srgbClr val="00B299"/>
      </a:hlink>
      <a:folHlink>
        <a:srgbClr val="800080"/>
      </a:folHlink>
    </a:clrScheme>
    <a:fontScheme name="Translat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5C5EAAB4793B46A56CF86EF637A165" ma:contentTypeVersion="8" ma:contentTypeDescription="Create a new document." ma:contentTypeScope="" ma:versionID="3a57b5758236f801a47898426d1d57ca">
  <xsd:schema xmlns:xsd="http://www.w3.org/2001/XMLSchema" xmlns:xs="http://www.w3.org/2001/XMLSchema" xmlns:p="http://schemas.microsoft.com/office/2006/metadata/properties" xmlns:ns2="449c70bb-0c2a-47e2-b455-a2d5d76fdc67" xmlns:ns3="50e977a8-9a8a-4a33-b487-ddef7ccde3eb" targetNamespace="http://schemas.microsoft.com/office/2006/metadata/properties" ma:root="true" ma:fieldsID="9d2d62750a05dfd8a9fddff344abe819" ns2:_="" ns3:_="">
    <xsd:import namespace="449c70bb-0c2a-47e2-b455-a2d5d76fdc67"/>
    <xsd:import namespace="50e977a8-9a8a-4a33-b487-ddef7ccde3e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9c70bb-0c2a-47e2-b455-a2d5d76fdc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0e977a8-9a8a-4a33-b487-ddef7ccde3e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528DF7-3067-4830-820F-87E36219E6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9c70bb-0c2a-47e2-b455-a2d5d76fdc67"/>
    <ds:schemaRef ds:uri="50e977a8-9a8a-4a33-b487-ddef7ccde3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9B099E6-4175-4CF2-9834-ACFAEBDD9204}">
  <ds:schemaRefs>
    <ds:schemaRef ds:uri="http://schemas.microsoft.com/sharepoint/v3/contenttype/forms"/>
  </ds:schemaRefs>
</ds:datastoreItem>
</file>

<file path=customXml/itemProps3.xml><?xml version="1.0" encoding="utf-8"?>
<ds:datastoreItem xmlns:ds="http://schemas.openxmlformats.org/officeDocument/2006/customXml" ds:itemID="{681B74DE-A4DD-473A-B9A1-AA24F317D48D}">
  <ds:schemaRefs>
    <ds:schemaRef ds:uri="http://www.w3.org/XML/1998/namespace"/>
    <ds:schemaRef ds:uri="http://schemas.microsoft.com/office/2006/documentManagement/types"/>
    <ds:schemaRef ds:uri="http://purl.org/dc/dcmitype/"/>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50e977a8-9a8a-4a33-b487-ddef7ccde3eb"/>
    <ds:schemaRef ds:uri="449c70bb-0c2a-47e2-b455-a2d5d76fdc67"/>
    <ds:schemaRef ds:uri="http://purl.org/dc/terms/"/>
  </ds:schemaRefs>
</ds:datastoreItem>
</file>

<file path=customXml/itemProps4.xml><?xml version="1.0" encoding="utf-8"?>
<ds:datastoreItem xmlns:ds="http://schemas.openxmlformats.org/officeDocument/2006/customXml" ds:itemID="{198F99E5-D3E6-4E0B-B5C0-AE7B9AD996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1213</Words>
  <Characters>6920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Sheffield Teaching Hospital NHS Foundation Trust</Company>
  <LinksUpToDate>false</LinksUpToDate>
  <CharactersWithSpaces>8117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Studio #01</dc:creator>
  <cp:lastModifiedBy>Mohua Siddique</cp:lastModifiedBy>
  <cp:revision>3</cp:revision>
  <cp:lastPrinted>2016-11-24T10:09:00Z</cp:lastPrinted>
  <dcterms:created xsi:type="dcterms:W3CDTF">2019-02-05T13:08:00Z</dcterms:created>
  <dcterms:modified xsi:type="dcterms:W3CDTF">2019-02-15T10:17:00Z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0x0101003B5C5EAAB4793B46A56CF86EF637A165</vt:lpwstr>
  </property>
</Properties>
</file>